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0E" w:rsidRDefault="006A1990" w:rsidP="006A1990">
      <w:pPr>
        <w:shd w:val="clear" w:color="auto" w:fill="FFFFFF"/>
        <w:spacing w:after="0" w:line="306" w:lineRule="atLeas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   </w:t>
      </w:r>
      <w:r w:rsidR="00CA410E" w:rsidRPr="00DF6D6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3</w:t>
      </w:r>
    </w:p>
    <w:p w:rsidR="00CA410E" w:rsidRDefault="00CA410E" w:rsidP="008721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</w:t>
      </w:r>
      <w:r w:rsidRPr="00F13E8E">
        <w:rPr>
          <w:rFonts w:ascii="Times New Roman" w:hAnsi="Times New Roman"/>
          <w:b/>
          <w:sz w:val="28"/>
          <w:szCs w:val="28"/>
          <w:lang w:val="uk-UA" w:eastAsia="ru-RU"/>
        </w:rPr>
        <w:t>комісії з проведення конкурс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у на заміщення вакантної посади директора </w:t>
      </w:r>
      <w:r w:rsidR="00872111">
        <w:rPr>
          <w:rFonts w:ascii="Times New Roman" w:hAnsi="Times New Roman"/>
          <w:b/>
          <w:sz w:val="28"/>
          <w:szCs w:val="28"/>
          <w:lang w:val="uk-UA" w:eastAsia="ru-RU"/>
        </w:rPr>
        <w:t xml:space="preserve">Доброводівської загальноосвітньої школи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І-ІІ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Чортківського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району Тернопільської області</w:t>
      </w:r>
    </w:p>
    <w:p w:rsidR="00CA410E" w:rsidRPr="00DF6D61" w:rsidRDefault="00CA410E" w:rsidP="00872111">
      <w:pPr>
        <w:shd w:val="clear" w:color="auto" w:fill="FFFFFF"/>
        <w:spacing w:after="0" w:line="306" w:lineRule="atLeast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A410E" w:rsidRDefault="00CA410E" w:rsidP="007356B9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6B41EC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від </w:t>
      </w:r>
      <w:r w:rsidR="00872111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26 серпня</w:t>
      </w:r>
      <w:r w:rsidRPr="006B41EC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20</w:t>
      </w:r>
      <w:r w:rsidRPr="006B41EC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2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1</w:t>
      </w:r>
      <w:r w:rsidRPr="006B41EC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року</w:t>
      </w:r>
      <w:r w:rsidRPr="006B41EC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</w:t>
      </w:r>
      <w:proofErr w:type="spellStart"/>
      <w:r w:rsidRPr="006B41EC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м.Монастириська</w:t>
      </w:r>
      <w:proofErr w:type="spellEnd"/>
      <w:r w:rsidRPr="006B41EC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 </w:t>
      </w:r>
    </w:p>
    <w:p w:rsidR="00CA410E" w:rsidRPr="006B41EC" w:rsidRDefault="00872111" w:rsidP="007356B9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11</w:t>
      </w:r>
      <w:r w:rsidR="00CA410E" w:rsidRPr="00BA5DB7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.00 </w:t>
      </w:r>
      <w:proofErr w:type="spellStart"/>
      <w:r w:rsidR="00CA410E" w:rsidRPr="00BA5DB7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год</w:t>
      </w:r>
      <w:proofErr w:type="spellEnd"/>
    </w:p>
    <w:p w:rsidR="00CA410E" w:rsidRDefault="00CA410E" w:rsidP="007356B9">
      <w:pPr>
        <w:shd w:val="clear" w:color="auto" w:fill="FFFFFF"/>
        <w:spacing w:after="0" w:line="306" w:lineRule="atLeast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CA410E" w:rsidRPr="00CB7664" w:rsidRDefault="00CA410E" w:rsidP="00CB7664">
      <w:pPr>
        <w:spacing w:after="0" w:line="240" w:lineRule="auto"/>
        <w:ind w:left="3119" w:hanging="3119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7356B9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Голова засідання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: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         Андрій ГЛАДИШ – перший заступник міського голови ,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B766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голова конкурсної комісії </w:t>
      </w:r>
    </w:p>
    <w:p w:rsidR="00CA410E" w:rsidRPr="003A4D1A" w:rsidRDefault="00CA410E" w:rsidP="0054348C">
      <w:pPr>
        <w:spacing w:line="306" w:lineRule="atLeast"/>
        <w:ind w:left="3119" w:right="-5" w:hanging="3119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7356B9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Секретар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7356B9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  </w:t>
      </w:r>
      <w:r w:rsidR="00872111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Ольга КВАРЦЕНЮК</w:t>
      </w:r>
      <w:r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>-  головний спеціаліст управління освіти, культури, молоді та спорту Монастириської  м</w:t>
      </w:r>
      <w:r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>ської ради</w:t>
      </w:r>
    </w:p>
    <w:tbl>
      <w:tblPr>
        <w:tblW w:w="9356" w:type="dxa"/>
        <w:tblInd w:w="108" w:type="dxa"/>
        <w:tblLook w:val="00A0"/>
      </w:tblPr>
      <w:tblGrid>
        <w:gridCol w:w="3119"/>
        <w:gridCol w:w="6237"/>
      </w:tblGrid>
      <w:tr w:rsidR="00CA410E" w:rsidRPr="008609F6" w:rsidTr="003941B7">
        <w:tc>
          <w:tcPr>
            <w:tcW w:w="3119" w:type="dxa"/>
          </w:tcPr>
          <w:p w:rsidR="00CA410E" w:rsidRPr="008609F6" w:rsidRDefault="00CA410E" w:rsidP="008609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8609F6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Присутні</w:t>
            </w:r>
            <w:proofErr w:type="spellEnd"/>
            <w:r w:rsidRPr="008609F6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6237" w:type="dxa"/>
          </w:tcPr>
          <w:p w:rsidR="00CA410E" w:rsidRPr="008609F6" w:rsidRDefault="00CA410E" w:rsidP="008609F6">
            <w:pPr>
              <w:spacing w:after="0" w:line="306" w:lineRule="atLeast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CA410E" w:rsidRPr="008609F6" w:rsidTr="003941B7">
        <w:tc>
          <w:tcPr>
            <w:tcW w:w="3119" w:type="dxa"/>
          </w:tcPr>
          <w:p w:rsidR="00CA410E" w:rsidRPr="008609F6" w:rsidRDefault="00CA410E" w:rsidP="008609F6">
            <w:pPr>
              <w:spacing w:after="0" w:line="306" w:lineRule="atLeast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237" w:type="dxa"/>
          </w:tcPr>
          <w:p w:rsidR="00CA410E" w:rsidRPr="008609F6" w:rsidRDefault="00CA410E" w:rsidP="008609F6">
            <w:pPr>
              <w:spacing w:after="0" w:line="306" w:lineRule="atLeast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CA410E" w:rsidRPr="00872111" w:rsidTr="003941B7">
        <w:trPr>
          <w:trHeight w:val="3190"/>
        </w:trPr>
        <w:tc>
          <w:tcPr>
            <w:tcW w:w="3119" w:type="dxa"/>
          </w:tcPr>
          <w:p w:rsidR="003941B7" w:rsidRDefault="003941B7" w:rsidP="008609F6">
            <w:pPr>
              <w:spacing w:after="0" w:line="306" w:lineRule="atLeast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:rsidR="00CA410E" w:rsidRPr="008609F6" w:rsidRDefault="00CA410E" w:rsidP="008609F6">
            <w:pPr>
              <w:spacing w:after="0" w:line="306" w:lineRule="atLeast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8609F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Михайло ЖИЛАВИЙ</w:t>
            </w:r>
          </w:p>
          <w:p w:rsidR="00CA410E" w:rsidRPr="008609F6" w:rsidRDefault="00CA410E" w:rsidP="008609F6">
            <w:pPr>
              <w:spacing w:after="0" w:line="306" w:lineRule="atLeast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:rsidR="00CA410E" w:rsidRDefault="00CA410E" w:rsidP="008609F6">
            <w:pPr>
              <w:spacing w:after="0" w:line="306" w:lineRule="atLeast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:rsidR="003941B7" w:rsidRDefault="003941B7" w:rsidP="008609F6">
            <w:pPr>
              <w:spacing w:after="0" w:line="306" w:lineRule="atLeast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:rsidR="00CA410E" w:rsidRPr="008609F6" w:rsidRDefault="00872111" w:rsidP="008609F6">
            <w:pPr>
              <w:spacing w:after="0" w:line="306" w:lineRule="atLeast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Марія  СТАРИК</w:t>
            </w:r>
          </w:p>
          <w:p w:rsidR="00CA410E" w:rsidRPr="008E141D" w:rsidRDefault="00CA410E" w:rsidP="008E141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:rsidR="003941B7" w:rsidRDefault="003941B7" w:rsidP="008609F6">
            <w:pPr>
              <w:spacing w:after="0" w:line="306" w:lineRule="atLeast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:rsidR="00CA410E" w:rsidRDefault="00CA410E" w:rsidP="008609F6">
            <w:pPr>
              <w:spacing w:after="0" w:line="306" w:lineRule="atLeast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8609F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голова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об’єднаної територіальної  профспілко</w:t>
            </w:r>
            <w:r w:rsidR="00B8265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ої  організації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Монастирищини</w:t>
            </w:r>
            <w:proofErr w:type="spellEnd"/>
            <w:r w:rsidRPr="008609F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, член комісії</w:t>
            </w:r>
          </w:p>
          <w:p w:rsidR="00CA410E" w:rsidRPr="008609F6" w:rsidRDefault="00CA410E" w:rsidP="008609F6">
            <w:pPr>
              <w:spacing w:after="0" w:line="306" w:lineRule="atLeast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:rsidR="003941B7" w:rsidRDefault="003941B7" w:rsidP="008609F6">
            <w:pPr>
              <w:spacing w:after="0" w:line="306" w:lineRule="atLeast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:rsidR="00CA410E" w:rsidRDefault="00CA410E" w:rsidP="008609F6">
            <w:pPr>
              <w:spacing w:after="0" w:line="306" w:lineRule="atLeast"/>
              <w:jc w:val="both"/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консультант комунальної установи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Монастири</w:t>
            </w:r>
            <w:r w:rsidR="00B8265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міської ради «Центр професійного  </w:t>
            </w:r>
            <w:r w:rsidR="00B8265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озви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ку педагогічних працівників</w:t>
            </w:r>
            <w:r w:rsidRPr="008609F6"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val="uk-UA"/>
              </w:rPr>
              <w:t>, член комісії</w:t>
            </w:r>
          </w:p>
          <w:p w:rsidR="00B82657" w:rsidRDefault="00B82657" w:rsidP="008609F6">
            <w:pPr>
              <w:spacing w:after="0" w:line="306" w:lineRule="atLeast"/>
              <w:jc w:val="both"/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val="uk-UA"/>
              </w:rPr>
            </w:pPr>
          </w:p>
          <w:p w:rsidR="00B82657" w:rsidRDefault="00CA410E" w:rsidP="003941B7">
            <w:pPr>
              <w:spacing w:after="0" w:line="306" w:lineRule="atLeast"/>
              <w:ind w:left="-3369"/>
              <w:jc w:val="both"/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val="uk-UA"/>
              </w:rPr>
              <w:t xml:space="preserve">Степан НОВІНЧУК </w:t>
            </w:r>
            <w:r w:rsidR="00B82657"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val="uk-UA"/>
              </w:rPr>
              <w:t xml:space="preserve">         </w:t>
            </w:r>
            <w:r w:rsidR="00637DF9"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val="uk-UA"/>
              </w:rPr>
              <w:t xml:space="preserve"> -   </w:t>
            </w:r>
          </w:p>
          <w:p w:rsidR="00CA410E" w:rsidRPr="003941B7" w:rsidRDefault="003941B7" w:rsidP="003941B7">
            <w:pPr>
              <w:tabs>
                <w:tab w:val="center" w:pos="1326"/>
              </w:tabs>
              <w:spacing w:after="0" w:line="306" w:lineRule="atLeast"/>
              <w:ind w:left="-3369"/>
              <w:jc w:val="both"/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val="uk-UA"/>
              </w:rPr>
              <w:t xml:space="preserve"> районної </w:t>
            </w:r>
            <w:proofErr w:type="spellStart"/>
            <w:r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val="uk-UA"/>
              </w:rPr>
              <w:t>Чортківськолї</w:t>
            </w:r>
            <w:proofErr w:type="spellEnd"/>
            <w:r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val="uk-UA"/>
              </w:rPr>
              <w:tab/>
            </w:r>
          </w:p>
        </w:tc>
      </w:tr>
      <w:tr w:rsidR="00CA410E" w:rsidRPr="00872111" w:rsidTr="003941B7">
        <w:tc>
          <w:tcPr>
            <w:tcW w:w="3119" w:type="dxa"/>
          </w:tcPr>
          <w:p w:rsidR="00CA410E" w:rsidRPr="003941B7" w:rsidRDefault="00CA410E" w:rsidP="003941B7">
            <w:pPr>
              <w:rPr>
                <w:rStyle w:val="ae"/>
                <w:i w:val="0"/>
                <w:lang w:val="uk-UA"/>
              </w:rPr>
            </w:pPr>
          </w:p>
        </w:tc>
        <w:tc>
          <w:tcPr>
            <w:tcW w:w="6237" w:type="dxa"/>
          </w:tcPr>
          <w:p w:rsidR="00CA410E" w:rsidRPr="008609F6" w:rsidRDefault="00CA410E" w:rsidP="008609F6">
            <w:pPr>
              <w:spacing w:after="0" w:line="306" w:lineRule="atLeast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CA410E" w:rsidRPr="008609F6" w:rsidTr="003941B7">
        <w:trPr>
          <w:trHeight w:val="1175"/>
        </w:trPr>
        <w:tc>
          <w:tcPr>
            <w:tcW w:w="3119" w:type="dxa"/>
          </w:tcPr>
          <w:p w:rsidR="00CA410E" w:rsidRPr="008609F6" w:rsidRDefault="00CA410E" w:rsidP="008609F6">
            <w:pPr>
              <w:spacing w:after="0" w:line="306" w:lineRule="atLeast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8609F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Тетяна ТИХАНСЬКА </w:t>
            </w:r>
          </w:p>
          <w:p w:rsidR="00CA410E" w:rsidRPr="008609F6" w:rsidRDefault="00CA410E" w:rsidP="008609F6">
            <w:pPr>
              <w:spacing w:after="0" w:line="306" w:lineRule="atLeast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237" w:type="dxa"/>
          </w:tcPr>
          <w:p w:rsidR="00CA410E" w:rsidRDefault="00CA410E" w:rsidP="00280C79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val="uk-UA"/>
              </w:rPr>
              <w:t xml:space="preserve">- </w:t>
            </w:r>
            <w:r w:rsidRPr="008609F6"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val="uk-UA"/>
              </w:rPr>
              <w:t xml:space="preserve">директор </w:t>
            </w:r>
            <w:r w:rsidRPr="008609F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комунальної установи Монастириської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</w:p>
          <w:p w:rsidR="00CA410E" w:rsidRDefault="00CA410E" w:rsidP="00280C79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міської</w:t>
            </w:r>
            <w:r w:rsidRPr="008609F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ради «Центр професійного розвитку </w:t>
            </w:r>
          </w:p>
          <w:p w:rsidR="00CA410E" w:rsidRDefault="00CA410E" w:rsidP="008E14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 </w:t>
            </w:r>
            <w:r w:rsidRPr="008609F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педагогічних працівників»,</w:t>
            </w:r>
            <w:r w:rsidRPr="008609F6"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val="uk-UA"/>
              </w:rPr>
              <w:t xml:space="preserve"> член комісії</w:t>
            </w:r>
          </w:p>
          <w:p w:rsidR="00CA410E" w:rsidRPr="008609F6" w:rsidRDefault="00CA410E" w:rsidP="008609F6">
            <w:pPr>
              <w:spacing w:after="0" w:line="306" w:lineRule="atLeast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A410E" w:rsidRPr="008609F6" w:rsidTr="003941B7">
        <w:tc>
          <w:tcPr>
            <w:tcW w:w="3119" w:type="dxa"/>
          </w:tcPr>
          <w:p w:rsidR="00CA410E" w:rsidRPr="008609F6" w:rsidRDefault="00CA410E" w:rsidP="00BC6016">
            <w:pPr>
              <w:spacing w:after="0" w:line="306" w:lineRule="atLeast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Віталій ТРІЩУК</w:t>
            </w:r>
            <w:r w:rsidRPr="008609F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CA410E" w:rsidRPr="008609F6" w:rsidRDefault="00CA410E" w:rsidP="00BC6016">
            <w:pPr>
              <w:spacing w:after="0" w:line="306" w:lineRule="atLeast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237" w:type="dxa"/>
          </w:tcPr>
          <w:p w:rsidR="00CA410E" w:rsidRDefault="00CA410E" w:rsidP="004F6EF7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val="uk-UA"/>
              </w:rPr>
              <w:t xml:space="preserve">  - депутат, член  постійної комісії з гуманітарних </w:t>
            </w:r>
          </w:p>
          <w:p w:rsidR="00CA410E" w:rsidRPr="00186999" w:rsidRDefault="00CA410E" w:rsidP="004F6EF7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val="uk-UA"/>
              </w:rPr>
              <w:t xml:space="preserve">   питань Монастириської міської ради</w:t>
            </w:r>
          </w:p>
        </w:tc>
      </w:tr>
    </w:tbl>
    <w:p w:rsidR="00CA410E" w:rsidRPr="00186999" w:rsidRDefault="00CA410E" w:rsidP="00B934C1">
      <w:pPr>
        <w:shd w:val="clear" w:color="auto" w:fill="FDFDFB"/>
        <w:tabs>
          <w:tab w:val="left" w:pos="2685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41B7" w:rsidRDefault="003941B7" w:rsidP="00B934C1">
      <w:pPr>
        <w:shd w:val="clear" w:color="auto" w:fill="FDFDFB"/>
        <w:tabs>
          <w:tab w:val="left" w:pos="2685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A410E" w:rsidRDefault="00CA410E" w:rsidP="00B934C1">
      <w:pPr>
        <w:shd w:val="clear" w:color="auto" w:fill="FDFDFB"/>
        <w:tabs>
          <w:tab w:val="left" w:pos="2685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</w:t>
      </w:r>
      <w:r w:rsidRPr="003A4D1A">
        <w:rPr>
          <w:rFonts w:ascii="Times New Roman" w:hAnsi="Times New Roman"/>
          <w:b/>
          <w:bCs/>
          <w:sz w:val="28"/>
          <w:szCs w:val="28"/>
          <w:lang w:eastAsia="ru-RU"/>
        </w:rPr>
        <w:t>ОРЯДОК ДЕН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Н</w:t>
      </w:r>
      <w:r w:rsidRPr="003A4D1A">
        <w:rPr>
          <w:rFonts w:ascii="Times New Roman" w:hAnsi="Times New Roman"/>
          <w:b/>
          <w:bCs/>
          <w:sz w:val="28"/>
          <w:szCs w:val="28"/>
          <w:lang w:eastAsia="ru-RU"/>
        </w:rPr>
        <w:t>ИЙ:</w:t>
      </w:r>
    </w:p>
    <w:p w:rsidR="00CA410E" w:rsidRDefault="00CA410E" w:rsidP="00B934C1">
      <w:pPr>
        <w:shd w:val="clear" w:color="auto" w:fill="FDFDFB"/>
        <w:tabs>
          <w:tab w:val="left" w:pos="2685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A4D1A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CA410E" w:rsidRDefault="00CA410E" w:rsidP="002A5778">
      <w:pPr>
        <w:shd w:val="clear" w:color="auto" w:fill="FDFDFB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Про проходження письмового тестування з перевірки знання закон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hAnsi="Times New Roman"/>
          <w:sz w:val="28"/>
          <w:szCs w:val="28"/>
          <w:lang w:val="uk-UA" w:eastAsia="ru-RU"/>
        </w:rPr>
        <w:t>давства у сфері загальної середньої освіти, зокрема Законів України «Про освіту», «Про повну загальну середню освіту» та інших нормативно-правових актів у сфері загальної середньої освіти к</w:t>
      </w:r>
      <w:r w:rsidR="00872111">
        <w:rPr>
          <w:rFonts w:ascii="Times New Roman" w:hAnsi="Times New Roman"/>
          <w:sz w:val="28"/>
          <w:szCs w:val="28"/>
          <w:lang w:val="uk-UA" w:eastAsia="ru-RU"/>
        </w:rPr>
        <w:t>андидатом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заняття в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кантної посади </w:t>
      </w:r>
      <w:r w:rsidRPr="002A5778">
        <w:rPr>
          <w:rFonts w:ascii="Times New Roman" w:hAnsi="Times New Roman"/>
          <w:sz w:val="28"/>
          <w:szCs w:val="28"/>
          <w:lang w:val="uk-UA" w:eastAsia="ru-RU"/>
        </w:rPr>
        <w:t>директора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72111">
        <w:rPr>
          <w:rFonts w:ascii="Times New Roman" w:hAnsi="Times New Roman"/>
          <w:sz w:val="28"/>
          <w:szCs w:val="28"/>
          <w:lang w:val="uk-UA" w:eastAsia="ru-RU"/>
        </w:rPr>
        <w:t xml:space="preserve">Доброводівської загальноосвітньої школи </w:t>
      </w:r>
      <w:r>
        <w:rPr>
          <w:rFonts w:ascii="Times New Roman" w:hAnsi="Times New Roman"/>
          <w:sz w:val="28"/>
          <w:szCs w:val="28"/>
          <w:lang w:val="uk-UA" w:eastAsia="ru-RU"/>
        </w:rPr>
        <w:t>І-ІІ ст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>пе</w:t>
      </w:r>
      <w:r w:rsidR="00872111">
        <w:rPr>
          <w:rFonts w:ascii="Times New Roman" w:hAnsi="Times New Roman"/>
          <w:sz w:val="28"/>
          <w:szCs w:val="28"/>
          <w:lang w:val="uk-UA" w:eastAsia="ru-RU"/>
        </w:rPr>
        <w:t>нів.</w:t>
      </w:r>
    </w:p>
    <w:p w:rsidR="00CA410E" w:rsidRPr="008B4995" w:rsidRDefault="00CA410E" w:rsidP="002A5778">
      <w:pPr>
        <w:shd w:val="clear" w:color="auto" w:fill="FDFDFB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995">
        <w:rPr>
          <w:rFonts w:ascii="Times New Roman" w:hAnsi="Times New Roman"/>
          <w:sz w:val="28"/>
          <w:szCs w:val="28"/>
          <w:lang w:eastAsia="ru-RU"/>
        </w:rPr>
        <w:lastRenderedPageBreak/>
        <w:t>  </w:t>
      </w:r>
      <w:r w:rsidRPr="008B499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A410E" w:rsidRDefault="00CA410E" w:rsidP="002A5778">
      <w:pPr>
        <w:shd w:val="clear" w:color="auto" w:fill="FDFDFB"/>
        <w:spacing w:after="0" w:line="234" w:lineRule="atLeast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Про перевірку професійних компетентностей шляхом письмового виконання ситуаційного завдання канди</w:t>
      </w:r>
      <w:r w:rsidR="00872111">
        <w:rPr>
          <w:rFonts w:ascii="Times New Roman" w:hAnsi="Times New Roman"/>
          <w:sz w:val="28"/>
          <w:szCs w:val="28"/>
          <w:lang w:val="uk-UA" w:eastAsia="ru-RU"/>
        </w:rPr>
        <w:t>датом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заняття вакантної посади </w:t>
      </w:r>
      <w:r w:rsidRPr="00727456">
        <w:rPr>
          <w:rFonts w:ascii="Times New Roman" w:hAnsi="Times New Roman"/>
          <w:sz w:val="28"/>
          <w:szCs w:val="28"/>
          <w:lang w:val="uk-UA" w:eastAsia="ru-RU"/>
        </w:rPr>
        <w:t>директора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72111">
        <w:rPr>
          <w:rFonts w:ascii="Times New Roman" w:hAnsi="Times New Roman"/>
          <w:sz w:val="28"/>
          <w:szCs w:val="28"/>
          <w:lang w:val="uk-UA" w:eastAsia="ru-RU"/>
        </w:rPr>
        <w:t>Доброводівської загальноосвітньої школи І-ІІ ступенів.</w:t>
      </w:r>
    </w:p>
    <w:p w:rsidR="00CA410E" w:rsidRDefault="00CA410E" w:rsidP="00727456">
      <w:pPr>
        <w:shd w:val="clear" w:color="auto" w:fill="FDFDFB"/>
        <w:spacing w:after="0" w:line="234" w:lineRule="atLeast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A410E" w:rsidRDefault="00CA410E" w:rsidP="00727456">
      <w:pPr>
        <w:shd w:val="clear" w:color="auto" w:fill="FDFDFB"/>
        <w:spacing w:after="0" w:line="234" w:lineRule="atLeast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Публічна презент</w:t>
      </w:r>
      <w:r w:rsidR="006A1990">
        <w:rPr>
          <w:rFonts w:ascii="Times New Roman" w:hAnsi="Times New Roman"/>
          <w:sz w:val="28"/>
          <w:szCs w:val="28"/>
          <w:lang w:val="uk-UA" w:eastAsia="ru-RU"/>
        </w:rPr>
        <w:t>ація державною мовою кандидатом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перспективного плану розвитку </w:t>
      </w:r>
      <w:r w:rsidR="00872111">
        <w:rPr>
          <w:rFonts w:ascii="Times New Roman" w:hAnsi="Times New Roman"/>
          <w:sz w:val="28"/>
          <w:szCs w:val="28"/>
          <w:lang w:val="uk-UA" w:eastAsia="ru-RU"/>
        </w:rPr>
        <w:t>Доброводівської загальноосвітньої школи І-ІІ ступенів.</w:t>
      </w:r>
    </w:p>
    <w:p w:rsidR="00CA410E" w:rsidRDefault="00CA410E" w:rsidP="002A5778">
      <w:pPr>
        <w:shd w:val="clear" w:color="auto" w:fill="FDFDFB"/>
        <w:spacing w:after="0" w:line="234" w:lineRule="atLeast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A410E" w:rsidRPr="008B4995" w:rsidRDefault="00CA410E" w:rsidP="00727456">
      <w:pPr>
        <w:shd w:val="clear" w:color="auto" w:fill="FDFDFB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4. Визначення переможця конкурсу на заняття вакантної посади  </w:t>
      </w:r>
      <w:r w:rsidRPr="002A5778">
        <w:rPr>
          <w:rFonts w:ascii="Times New Roman" w:hAnsi="Times New Roman"/>
          <w:sz w:val="28"/>
          <w:szCs w:val="28"/>
          <w:lang w:val="uk-UA" w:eastAsia="ru-RU"/>
        </w:rPr>
        <w:t>дире</w:t>
      </w:r>
      <w:r w:rsidRPr="002A5778"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2A5778">
        <w:rPr>
          <w:rFonts w:ascii="Times New Roman" w:hAnsi="Times New Roman"/>
          <w:sz w:val="28"/>
          <w:szCs w:val="28"/>
          <w:lang w:val="uk-UA" w:eastAsia="ru-RU"/>
        </w:rPr>
        <w:t>тора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872111">
        <w:rPr>
          <w:rFonts w:ascii="Times New Roman" w:hAnsi="Times New Roman"/>
          <w:sz w:val="28"/>
          <w:szCs w:val="28"/>
          <w:lang w:val="uk-UA" w:eastAsia="ru-RU"/>
        </w:rPr>
        <w:t>Доброводівської загальноосвітньої школи І-ІІ ступенів</w:t>
      </w:r>
      <w:r w:rsidRPr="008B4995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8B4995">
        <w:rPr>
          <w:rFonts w:ascii="Times New Roman" w:hAnsi="Times New Roman"/>
          <w:sz w:val="28"/>
          <w:szCs w:val="28"/>
          <w:lang w:eastAsia="ru-RU"/>
        </w:rPr>
        <w:t>  </w:t>
      </w:r>
      <w:r w:rsidRPr="008B499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72111" w:rsidRDefault="00872111" w:rsidP="00036F24">
      <w:pPr>
        <w:shd w:val="clear" w:color="auto" w:fill="FDFDFB"/>
        <w:spacing w:after="0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36F24" w:rsidRDefault="00B82657" w:rsidP="00036F24">
      <w:pPr>
        <w:shd w:val="clear" w:color="auto" w:fill="FDFDFB"/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І.  СЛУХАЛИ: </w:t>
      </w:r>
      <w:r w:rsidR="00036F2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Андрія </w:t>
      </w:r>
      <w:proofErr w:type="spellStart"/>
      <w:r w:rsidR="00036F24">
        <w:rPr>
          <w:rFonts w:ascii="Times New Roman" w:hAnsi="Times New Roman"/>
          <w:b/>
          <w:bCs/>
          <w:sz w:val="28"/>
          <w:szCs w:val="28"/>
          <w:lang w:val="uk-UA" w:eastAsia="ru-RU"/>
        </w:rPr>
        <w:t>Гладиша</w:t>
      </w:r>
      <w:proofErr w:type="spellEnd"/>
      <w:r w:rsidR="00036F2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, голову конкурсної комісії, </w:t>
      </w:r>
      <w:r w:rsidR="00036F24" w:rsidRPr="00036F24">
        <w:rPr>
          <w:rFonts w:ascii="Times New Roman" w:hAnsi="Times New Roman"/>
          <w:bCs/>
          <w:sz w:val="28"/>
          <w:szCs w:val="28"/>
          <w:lang w:val="uk-UA" w:eastAsia="ru-RU"/>
        </w:rPr>
        <w:t xml:space="preserve">який сказав, що </w:t>
      </w:r>
      <w:r w:rsidRPr="00036F24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 w:rsidR="00256038">
        <w:rPr>
          <w:rFonts w:ascii="Times New Roman" w:hAnsi="Times New Roman"/>
          <w:sz w:val="28"/>
          <w:szCs w:val="28"/>
          <w:lang w:val="uk-UA" w:eastAsia="ru-RU"/>
        </w:rPr>
        <w:t>участі</w:t>
      </w:r>
      <w:r w:rsidRPr="00036F24">
        <w:rPr>
          <w:rFonts w:ascii="Times New Roman" w:hAnsi="Times New Roman"/>
          <w:sz w:val="28"/>
          <w:szCs w:val="28"/>
          <w:lang w:val="uk-UA" w:eastAsia="ru-RU"/>
        </w:rPr>
        <w:t xml:space="preserve"> у конкур</w:t>
      </w:r>
      <w:r w:rsidRPr="00B82657">
        <w:rPr>
          <w:rFonts w:ascii="Times New Roman" w:hAnsi="Times New Roman"/>
          <w:sz w:val="28"/>
          <w:szCs w:val="28"/>
          <w:lang w:val="uk-UA" w:eastAsia="ru-RU"/>
        </w:rPr>
        <w:t>сі на за</w:t>
      </w:r>
      <w:r w:rsidR="00872111">
        <w:rPr>
          <w:rFonts w:ascii="Times New Roman" w:hAnsi="Times New Roman"/>
          <w:sz w:val="28"/>
          <w:szCs w:val="28"/>
          <w:lang w:val="uk-UA" w:eastAsia="ru-RU"/>
        </w:rPr>
        <w:t>няття вакантної посади директора</w:t>
      </w:r>
      <w:r w:rsidRPr="00B8265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72111">
        <w:rPr>
          <w:rFonts w:ascii="Times New Roman" w:hAnsi="Times New Roman"/>
          <w:sz w:val="28"/>
          <w:szCs w:val="28"/>
          <w:lang w:val="uk-UA" w:eastAsia="ru-RU"/>
        </w:rPr>
        <w:t>До</w:t>
      </w:r>
      <w:r w:rsidR="00872111">
        <w:rPr>
          <w:rFonts w:ascii="Times New Roman" w:hAnsi="Times New Roman"/>
          <w:sz w:val="28"/>
          <w:szCs w:val="28"/>
          <w:lang w:val="uk-UA" w:eastAsia="ru-RU"/>
        </w:rPr>
        <w:t>б</w:t>
      </w:r>
      <w:r w:rsidR="00872111">
        <w:rPr>
          <w:rFonts w:ascii="Times New Roman" w:hAnsi="Times New Roman"/>
          <w:sz w:val="28"/>
          <w:szCs w:val="28"/>
          <w:lang w:val="uk-UA" w:eastAsia="ru-RU"/>
        </w:rPr>
        <w:t>роводівської загальноосвітньої школи І-ІІ ступенів</w:t>
      </w:r>
      <w:r w:rsidR="00872111" w:rsidRPr="00B8265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256038">
        <w:rPr>
          <w:rFonts w:ascii="Times New Roman" w:hAnsi="Times New Roman"/>
          <w:bCs/>
          <w:sz w:val="28"/>
          <w:szCs w:val="28"/>
          <w:lang w:val="uk-UA" w:eastAsia="ru-RU"/>
        </w:rPr>
        <w:t>допущено</w:t>
      </w:r>
      <w:r w:rsidR="006A1990">
        <w:rPr>
          <w:rFonts w:ascii="Times New Roman" w:hAnsi="Times New Roman"/>
          <w:bCs/>
          <w:sz w:val="28"/>
          <w:szCs w:val="28"/>
          <w:lang w:val="uk-UA" w:eastAsia="ru-RU"/>
        </w:rPr>
        <w:t xml:space="preserve"> одного канд</w:t>
      </w:r>
      <w:r w:rsidR="006A1990">
        <w:rPr>
          <w:rFonts w:ascii="Times New Roman" w:hAnsi="Times New Roman"/>
          <w:bCs/>
          <w:sz w:val="28"/>
          <w:szCs w:val="28"/>
          <w:lang w:val="uk-UA" w:eastAsia="ru-RU"/>
        </w:rPr>
        <w:t>и</w:t>
      </w:r>
      <w:r w:rsidR="006A1990">
        <w:rPr>
          <w:rFonts w:ascii="Times New Roman" w:hAnsi="Times New Roman"/>
          <w:bCs/>
          <w:sz w:val="28"/>
          <w:szCs w:val="28"/>
          <w:lang w:val="uk-UA" w:eastAsia="ru-RU"/>
        </w:rPr>
        <w:t xml:space="preserve">дата  - </w:t>
      </w:r>
      <w:proofErr w:type="spellStart"/>
      <w:r w:rsidR="006A1990">
        <w:rPr>
          <w:rFonts w:ascii="Times New Roman" w:hAnsi="Times New Roman"/>
          <w:bCs/>
          <w:sz w:val="28"/>
          <w:szCs w:val="28"/>
          <w:lang w:val="uk-UA" w:eastAsia="ru-RU"/>
        </w:rPr>
        <w:t>Федяк</w:t>
      </w:r>
      <w:proofErr w:type="spellEnd"/>
      <w:r w:rsidR="006A1990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Тетяну Ярославівну. </w:t>
      </w:r>
    </w:p>
    <w:p w:rsidR="00A73ECF" w:rsidRDefault="00807F0F" w:rsidP="00B934C1">
      <w:pPr>
        <w:shd w:val="clear" w:color="auto" w:fill="FDFDFB"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</w:t>
      </w:r>
      <w:r w:rsidR="00A73EC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</w:p>
    <w:p w:rsidR="00A73ECF" w:rsidRDefault="00A73ECF" w:rsidP="00B934C1">
      <w:pPr>
        <w:shd w:val="clear" w:color="auto" w:fill="FDFDFB"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УХВАЛИЛИ: </w:t>
      </w:r>
      <w:r w:rsidRPr="00A73ECF">
        <w:rPr>
          <w:rFonts w:ascii="Times New Roman" w:hAnsi="Times New Roman"/>
          <w:bCs/>
          <w:sz w:val="28"/>
          <w:szCs w:val="28"/>
          <w:lang w:val="uk-UA" w:eastAsia="ru-RU"/>
        </w:rPr>
        <w:t>конкурсні випробування розпочати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</w:p>
    <w:p w:rsidR="00A73ECF" w:rsidRPr="00050697" w:rsidRDefault="00A73ECF" w:rsidP="00A73ECF">
      <w:pPr>
        <w:shd w:val="clear" w:color="auto" w:fill="FFFFFF"/>
        <w:tabs>
          <w:tab w:val="left" w:pos="8280"/>
        </w:tabs>
        <w:spacing w:after="0" w:line="306" w:lineRule="atLeast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Результати  г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олосува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ння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ab/>
      </w:r>
    </w:p>
    <w:p w:rsidR="00A73ECF" w:rsidRPr="00050697" w:rsidRDefault="00A73ECF" w:rsidP="00A73ECF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«за» - 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A1990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6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осіб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;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A73ECF" w:rsidRPr="00BA2AAB" w:rsidRDefault="00A73ECF" w:rsidP="00A73ECF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«проти» - </w:t>
      </w:r>
      <w:r w:rsidR="006A1990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0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осіб;</w:t>
      </w:r>
    </w:p>
    <w:p w:rsidR="00A73ECF" w:rsidRDefault="00A73ECF" w:rsidP="00A73ECF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«утримались» -</w:t>
      </w:r>
      <w:r w:rsidR="006A1990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0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осі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б.</w:t>
      </w:r>
    </w:p>
    <w:p w:rsidR="00A73ECF" w:rsidRPr="00963BEB" w:rsidRDefault="00A73ECF" w:rsidP="00A73ECF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A410E" w:rsidRDefault="00A73ECF" w:rsidP="00B934C1">
      <w:pPr>
        <w:shd w:val="clear" w:color="auto" w:fill="FDFDFB"/>
        <w:spacing w:after="0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І</w:t>
      </w:r>
      <w:r w:rsidR="00CA410E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І </w:t>
      </w:r>
      <w:r w:rsidR="00CA410E" w:rsidRPr="008B4995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="00CA410E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CA410E" w:rsidRPr="008B4995">
        <w:rPr>
          <w:rFonts w:ascii="Times New Roman" w:hAnsi="Times New Roman"/>
          <w:b/>
          <w:bCs/>
          <w:sz w:val="28"/>
          <w:szCs w:val="28"/>
          <w:lang w:val="uk-UA" w:eastAsia="ru-RU"/>
        </w:rPr>
        <w:t>СЛУХАЛИ</w:t>
      </w:r>
      <w:r w:rsidR="00CA410E">
        <w:rPr>
          <w:rFonts w:ascii="Times New Roman" w:hAnsi="Times New Roman"/>
          <w:b/>
          <w:bCs/>
          <w:sz w:val="28"/>
          <w:szCs w:val="28"/>
          <w:lang w:val="uk-UA" w:eastAsia="ru-RU"/>
        </w:rPr>
        <w:t>:</w:t>
      </w:r>
      <w:r w:rsidR="00CA410E" w:rsidRPr="008B4995">
        <w:rPr>
          <w:rFonts w:ascii="Times New Roman" w:hAnsi="Times New Roman"/>
          <w:sz w:val="28"/>
          <w:szCs w:val="28"/>
          <w:lang w:eastAsia="ru-RU"/>
        </w:rPr>
        <w:t> </w:t>
      </w:r>
    </w:p>
    <w:p w:rsidR="00CA410E" w:rsidRDefault="00CA410E" w:rsidP="00B743E8">
      <w:pPr>
        <w:shd w:val="clear" w:color="auto" w:fill="FDFDFB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="006A1990">
        <w:rPr>
          <w:rFonts w:ascii="Times New Roman" w:hAnsi="Times New Roman"/>
          <w:b/>
          <w:sz w:val="28"/>
          <w:szCs w:val="28"/>
          <w:lang w:val="uk-UA" w:eastAsia="ru-RU"/>
        </w:rPr>
        <w:t>Ольгу КВАРЦЕНЮК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r w:rsidRPr="00843064">
        <w:rPr>
          <w:rFonts w:ascii="Times New Roman" w:hAnsi="Times New Roman"/>
          <w:sz w:val="28"/>
          <w:szCs w:val="28"/>
          <w:lang w:val="uk-UA" w:eastAsia="ru-RU"/>
        </w:rPr>
        <w:t>секретаря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конкурсної комісії, яка наголосила, що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перший етап конкурсу передбачає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перевірку знання законодавства України у сфері загальної середньої освіти, зокрема Законів України «Про освіту», «Про повну загальну середню освіту» та інших нормативно-правових актів у сфері загальної середньої освіти, </w:t>
      </w:r>
      <w:r w:rsidRPr="0084787A">
        <w:rPr>
          <w:rFonts w:ascii="Times New Roman" w:hAnsi="Times New Roman"/>
          <w:sz w:val="28"/>
          <w:szCs w:val="28"/>
          <w:lang w:val="uk-UA" w:eastAsia="ru-RU"/>
        </w:rPr>
        <w:t>повідомила, що сформовано п’ять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варіантів тестових завдань в кількості 20 тестів в кожному, один з яких </w:t>
      </w:r>
      <w:r w:rsidRPr="0084787A">
        <w:rPr>
          <w:rFonts w:ascii="Times New Roman" w:hAnsi="Times New Roman"/>
          <w:sz w:val="28"/>
          <w:szCs w:val="28"/>
          <w:lang w:val="uk-UA" w:eastAsia="ru-RU"/>
        </w:rPr>
        <w:t>вибирає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канд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дат. </w:t>
      </w:r>
    </w:p>
    <w:p w:rsidR="00CA410E" w:rsidRDefault="00CA410E" w:rsidP="00EE5298">
      <w:pPr>
        <w:shd w:val="clear" w:color="auto" w:fill="FDFDFB"/>
        <w:spacing w:after="0" w:line="234" w:lineRule="atLeast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A410E" w:rsidRDefault="00CA410E" w:rsidP="000D5AC7">
      <w:pPr>
        <w:tabs>
          <w:tab w:val="left" w:pos="4965"/>
        </w:tabs>
        <w:spacing w:after="0" w:line="312" w:lineRule="atLeast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тестування розпочати.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</w:p>
    <w:p w:rsidR="00A73ECF" w:rsidRPr="00050697" w:rsidRDefault="00A73ECF" w:rsidP="00A73ECF">
      <w:pPr>
        <w:shd w:val="clear" w:color="auto" w:fill="FFFFFF"/>
        <w:tabs>
          <w:tab w:val="left" w:pos="8280"/>
        </w:tabs>
        <w:spacing w:after="0" w:line="306" w:lineRule="atLeast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Результати  г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олосува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ння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ab/>
      </w:r>
    </w:p>
    <w:p w:rsidR="00A73ECF" w:rsidRPr="00050697" w:rsidRDefault="00A73ECF" w:rsidP="00A73ECF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«за» - 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A1990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6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осіб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;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A73ECF" w:rsidRPr="00BA2AAB" w:rsidRDefault="00A73ECF" w:rsidP="00A73ECF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«проти» -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0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осіб;</w:t>
      </w:r>
    </w:p>
    <w:p w:rsidR="00A73ECF" w:rsidRDefault="00A73ECF" w:rsidP="00A73ECF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«утримались» -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0 осі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б.</w:t>
      </w:r>
    </w:p>
    <w:p w:rsidR="00A73ECF" w:rsidRDefault="00A73ECF" w:rsidP="000D5AC7">
      <w:pPr>
        <w:tabs>
          <w:tab w:val="left" w:pos="4965"/>
        </w:tabs>
        <w:spacing w:after="0" w:line="312" w:lineRule="atLeast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CA410E" w:rsidRDefault="00A73ECF" w:rsidP="000D5AC7">
      <w:pPr>
        <w:tabs>
          <w:tab w:val="left" w:pos="4965"/>
        </w:tabs>
        <w:spacing w:after="0" w:line="312" w:lineRule="atLeast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Надано 5 варіантів тестових завдань.</w:t>
      </w:r>
      <w:r w:rsidR="006A199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6A1990">
        <w:rPr>
          <w:rFonts w:ascii="Times New Roman" w:hAnsi="Times New Roman"/>
          <w:bCs/>
          <w:sz w:val="28"/>
          <w:szCs w:val="28"/>
          <w:lang w:val="uk-UA" w:eastAsia="ru-RU"/>
        </w:rPr>
        <w:t>Федяк</w:t>
      </w:r>
      <w:proofErr w:type="spellEnd"/>
      <w:r w:rsidR="006A1990">
        <w:rPr>
          <w:rFonts w:ascii="Times New Roman" w:hAnsi="Times New Roman"/>
          <w:bCs/>
          <w:sz w:val="28"/>
          <w:szCs w:val="28"/>
          <w:lang w:val="uk-UA" w:eastAsia="ru-RU"/>
        </w:rPr>
        <w:t xml:space="preserve"> Т.Я.</w:t>
      </w:r>
      <w:r w:rsidR="00CA410E">
        <w:rPr>
          <w:rFonts w:ascii="Times New Roman" w:hAnsi="Times New Roman"/>
          <w:bCs/>
          <w:sz w:val="28"/>
          <w:szCs w:val="28"/>
          <w:lang w:val="uk-UA" w:eastAsia="ru-RU"/>
        </w:rPr>
        <w:t>. вибрала варіант №</w:t>
      </w:r>
      <w:r w:rsidR="005A2F82">
        <w:rPr>
          <w:rFonts w:ascii="Times New Roman" w:hAnsi="Times New Roman"/>
          <w:bCs/>
          <w:sz w:val="28"/>
          <w:szCs w:val="28"/>
          <w:lang w:val="uk-UA" w:eastAsia="ru-RU"/>
        </w:rPr>
        <w:t>1</w:t>
      </w:r>
      <w:r w:rsidR="00CA410E">
        <w:rPr>
          <w:rFonts w:ascii="Times New Roman" w:hAnsi="Times New Roman"/>
          <w:bCs/>
          <w:sz w:val="28"/>
          <w:szCs w:val="28"/>
          <w:lang w:val="uk-UA" w:eastAsia="ru-RU"/>
        </w:rPr>
        <w:t xml:space="preserve"> .</w:t>
      </w:r>
    </w:p>
    <w:p w:rsidR="00CA410E" w:rsidRDefault="00CA410E" w:rsidP="000D5AC7">
      <w:pPr>
        <w:tabs>
          <w:tab w:val="left" w:pos="4965"/>
        </w:tabs>
        <w:spacing w:after="0" w:line="312" w:lineRule="atLeast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CA410E" w:rsidRDefault="00CA410E" w:rsidP="00B743E8">
      <w:pPr>
        <w:spacing w:after="0" w:line="312" w:lineRule="atLeast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2. Андрія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Гладиша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r w:rsidRPr="00843064">
        <w:rPr>
          <w:rFonts w:ascii="Times New Roman" w:hAnsi="Times New Roman"/>
          <w:sz w:val="28"/>
          <w:szCs w:val="28"/>
          <w:lang w:val="uk-UA" w:eastAsia="ru-RU"/>
        </w:rPr>
        <w:t>голову конкурсної комісії</w:t>
      </w:r>
      <w:r>
        <w:rPr>
          <w:rFonts w:ascii="Times New Roman" w:hAnsi="Times New Roman"/>
          <w:sz w:val="28"/>
          <w:szCs w:val="28"/>
          <w:lang w:val="uk-UA" w:eastAsia="ru-RU"/>
        </w:rPr>
        <w:t>, який довів до відома резул</w:t>
      </w:r>
      <w:r>
        <w:rPr>
          <w:rFonts w:ascii="Times New Roman" w:hAnsi="Times New Roman"/>
          <w:sz w:val="28"/>
          <w:szCs w:val="28"/>
          <w:lang w:val="uk-UA" w:eastAsia="ru-RU"/>
        </w:rPr>
        <w:t>ь</w:t>
      </w:r>
      <w:r>
        <w:rPr>
          <w:rFonts w:ascii="Times New Roman" w:hAnsi="Times New Roman"/>
          <w:sz w:val="28"/>
          <w:szCs w:val="28"/>
          <w:lang w:val="uk-UA" w:eastAsia="ru-RU"/>
        </w:rPr>
        <w:t>тати першого конкурсного випробування - письмового</w:t>
      </w:r>
      <w:r w:rsidRPr="0084787A">
        <w:rPr>
          <w:rFonts w:ascii="Times New Roman" w:hAnsi="Times New Roman"/>
          <w:sz w:val="28"/>
          <w:szCs w:val="28"/>
          <w:lang w:val="uk-UA" w:eastAsia="ru-RU"/>
        </w:rPr>
        <w:t xml:space="preserve"> тестування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Pr="0084787A">
        <w:rPr>
          <w:rFonts w:ascii="Times New Roman" w:hAnsi="Times New Roman"/>
          <w:sz w:val="28"/>
          <w:szCs w:val="28"/>
          <w:lang w:val="uk-UA" w:eastAsia="ru-RU"/>
        </w:rPr>
        <w:t xml:space="preserve"> (тести додаються).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А саме:</w:t>
      </w:r>
    </w:p>
    <w:p w:rsidR="00CA410E" w:rsidRDefault="00CA410E" w:rsidP="00B743E8">
      <w:pPr>
        <w:spacing w:after="0" w:line="312" w:lineRule="atLeast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5220"/>
        <w:gridCol w:w="3023"/>
      </w:tblGrid>
      <w:tr w:rsidR="00CA410E" w:rsidRPr="007E7A7F" w:rsidTr="00843064">
        <w:trPr>
          <w:trHeight w:val="1008"/>
          <w:jc w:val="center"/>
        </w:trPr>
        <w:tc>
          <w:tcPr>
            <w:tcW w:w="688" w:type="dxa"/>
          </w:tcPr>
          <w:p w:rsidR="00CA410E" w:rsidRPr="007E7A7F" w:rsidRDefault="00CA410E" w:rsidP="009C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410E" w:rsidRPr="00843064" w:rsidRDefault="00CA410E" w:rsidP="009C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0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A410E" w:rsidRPr="007E7A7F" w:rsidRDefault="00CA410E" w:rsidP="009C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3064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220" w:type="dxa"/>
          </w:tcPr>
          <w:p w:rsidR="00CA410E" w:rsidRPr="007E7A7F" w:rsidRDefault="00CA410E" w:rsidP="009C0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A410E" w:rsidRPr="00843064" w:rsidRDefault="00CA410E" w:rsidP="008430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>Прізвище</w:t>
            </w:r>
            <w:proofErr w:type="spellEnd"/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>ім’я</w:t>
            </w:r>
            <w:proofErr w:type="spellEnd"/>
            <w:r w:rsidRPr="0084306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</w:t>
            </w:r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</w:t>
            </w:r>
            <w:proofErr w:type="spellStart"/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>батькові</w:t>
            </w:r>
            <w:proofErr w:type="spellEnd"/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</w:t>
            </w:r>
            <w:r w:rsidRPr="0084306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андидата</w:t>
            </w:r>
          </w:p>
          <w:p w:rsidR="00CA410E" w:rsidRPr="00843064" w:rsidRDefault="00CA410E" w:rsidP="009C0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023" w:type="dxa"/>
          </w:tcPr>
          <w:p w:rsidR="00CA410E" w:rsidRPr="007E7A7F" w:rsidRDefault="00CA410E" w:rsidP="009C0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Конкурсне</w:t>
            </w:r>
            <w:proofErr w:type="spellEnd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випробування</w:t>
            </w:r>
            <w:proofErr w:type="spellEnd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Письмове т</w:t>
            </w:r>
            <w:proofErr w:type="spellStart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естування</w:t>
            </w:r>
            <w:proofErr w:type="spellEnd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CA410E" w:rsidRPr="007E7A7F" w:rsidRDefault="00CA410E" w:rsidP="009C0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(максимум 20 </w:t>
            </w:r>
            <w:proofErr w:type="spellStart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балів</w:t>
            </w:r>
            <w:proofErr w:type="spellEnd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CA410E" w:rsidRPr="007E7A7F" w:rsidTr="00843064">
        <w:trPr>
          <w:trHeight w:val="470"/>
          <w:jc w:val="center"/>
        </w:trPr>
        <w:tc>
          <w:tcPr>
            <w:tcW w:w="688" w:type="dxa"/>
          </w:tcPr>
          <w:p w:rsidR="00CA410E" w:rsidRPr="007E7A7F" w:rsidRDefault="00CA410E" w:rsidP="009C0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CA410E" w:rsidRPr="007E7A7F" w:rsidRDefault="006A1990" w:rsidP="009C04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Ярославівна</w:t>
            </w:r>
          </w:p>
        </w:tc>
        <w:tc>
          <w:tcPr>
            <w:tcW w:w="3023" w:type="dxa"/>
          </w:tcPr>
          <w:p w:rsidR="00CA410E" w:rsidRPr="007E7A7F" w:rsidRDefault="003941B7" w:rsidP="009C04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</w:tr>
    </w:tbl>
    <w:p w:rsidR="00CA410E" w:rsidRPr="0084787A" w:rsidRDefault="00CA410E" w:rsidP="00B743E8">
      <w:pPr>
        <w:spacing w:after="0" w:line="312" w:lineRule="atLeast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73ECF" w:rsidRDefault="00CA410E" w:rsidP="00A73ECF">
      <w:pPr>
        <w:tabs>
          <w:tab w:val="left" w:pos="2220"/>
        </w:tabs>
        <w:spacing w:after="0" w:line="312" w:lineRule="atLeast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УХВАЛИ</w:t>
      </w:r>
      <w:r w:rsidRPr="0084787A">
        <w:rPr>
          <w:rFonts w:ascii="Times New Roman" w:hAnsi="Times New Roman"/>
          <w:b/>
          <w:sz w:val="28"/>
          <w:szCs w:val="28"/>
          <w:lang w:val="uk-UA" w:eastAsia="ru-RU"/>
        </w:rPr>
        <w:t>ЛИ: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05EDA">
        <w:rPr>
          <w:rFonts w:ascii="Times New Roman" w:hAnsi="Times New Roman"/>
          <w:sz w:val="28"/>
          <w:szCs w:val="28"/>
          <w:lang w:val="uk-UA" w:eastAsia="ru-RU"/>
        </w:rPr>
        <w:t>допустити</w:t>
      </w:r>
      <w:r w:rsidR="003941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6A1990">
        <w:rPr>
          <w:rFonts w:ascii="Times New Roman" w:hAnsi="Times New Roman"/>
          <w:sz w:val="28"/>
          <w:szCs w:val="28"/>
          <w:lang w:val="uk-UA" w:eastAsia="ru-RU"/>
        </w:rPr>
        <w:t>Федяк</w:t>
      </w:r>
      <w:proofErr w:type="spellEnd"/>
      <w:r w:rsidR="006A1990">
        <w:rPr>
          <w:rFonts w:ascii="Times New Roman" w:hAnsi="Times New Roman"/>
          <w:sz w:val="28"/>
          <w:szCs w:val="28"/>
          <w:lang w:val="uk-UA" w:eastAsia="ru-RU"/>
        </w:rPr>
        <w:t xml:space="preserve"> Т.Я.</w:t>
      </w:r>
      <w:r w:rsidR="00A73EC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05EDA">
        <w:rPr>
          <w:rFonts w:ascii="Times New Roman" w:hAnsi="Times New Roman"/>
          <w:sz w:val="28"/>
          <w:szCs w:val="28"/>
          <w:lang w:val="uk-UA" w:eastAsia="ru-RU"/>
        </w:rPr>
        <w:t>до наступного етапу конкурсу</w:t>
      </w:r>
      <w:r w:rsidR="00A73EC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73ECF" w:rsidRDefault="00A73ECF" w:rsidP="00A73ECF">
      <w:pPr>
        <w:tabs>
          <w:tab w:val="left" w:pos="2220"/>
        </w:tabs>
        <w:spacing w:after="0" w:line="312" w:lineRule="atLeast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73ECF" w:rsidRPr="00050697" w:rsidRDefault="00A73ECF" w:rsidP="00A73ECF">
      <w:pPr>
        <w:tabs>
          <w:tab w:val="left" w:pos="2220"/>
        </w:tabs>
        <w:spacing w:after="0" w:line="312" w:lineRule="atLeast"/>
        <w:ind w:right="-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3ECF">
        <w:rPr>
          <w:rFonts w:ascii="Times New Roman" w:hAnsi="Times New Roman"/>
          <w:b/>
          <w:sz w:val="28"/>
          <w:szCs w:val="28"/>
          <w:lang w:val="uk-UA" w:eastAsia="ru-RU"/>
        </w:rPr>
        <w:t>Ре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зультати  г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олосува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ння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ab/>
      </w:r>
    </w:p>
    <w:p w:rsidR="00A73ECF" w:rsidRPr="00050697" w:rsidRDefault="00A73ECF" w:rsidP="00A73ECF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«за» - 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A1990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6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осіб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;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A73ECF" w:rsidRPr="00BA2AAB" w:rsidRDefault="00A73ECF" w:rsidP="00A73ECF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«проти» -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0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осіб;</w:t>
      </w:r>
    </w:p>
    <w:p w:rsidR="00A73ECF" w:rsidRDefault="00A73ECF" w:rsidP="00A73ECF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«утримались» -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0 осі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б.</w:t>
      </w:r>
    </w:p>
    <w:p w:rsidR="00CA410E" w:rsidRDefault="00CA410E" w:rsidP="00484FEC">
      <w:pPr>
        <w:shd w:val="clear" w:color="auto" w:fill="FDFDFB"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A410E" w:rsidRDefault="00CA410E" w:rsidP="00484FEC">
      <w:pPr>
        <w:shd w:val="clear" w:color="auto" w:fill="FDFDFB"/>
        <w:spacing w:after="0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ІІ</w:t>
      </w:r>
      <w:r w:rsidR="00A73ECF">
        <w:rPr>
          <w:rFonts w:ascii="Times New Roman" w:hAnsi="Times New Roman"/>
          <w:b/>
          <w:bCs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8B4995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8B4995">
        <w:rPr>
          <w:rFonts w:ascii="Times New Roman" w:hAnsi="Times New Roman"/>
          <w:b/>
          <w:bCs/>
          <w:sz w:val="28"/>
          <w:szCs w:val="28"/>
          <w:lang w:val="uk-UA" w:eastAsia="ru-RU"/>
        </w:rPr>
        <w:t>СЛУХАЛИ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:</w:t>
      </w:r>
      <w:r w:rsidRPr="008B4995">
        <w:rPr>
          <w:rFonts w:ascii="Times New Roman" w:hAnsi="Times New Roman"/>
          <w:sz w:val="28"/>
          <w:szCs w:val="28"/>
          <w:lang w:eastAsia="ru-RU"/>
        </w:rPr>
        <w:t> </w:t>
      </w:r>
    </w:p>
    <w:p w:rsidR="00CA410E" w:rsidRDefault="00CA410E" w:rsidP="00484FEC">
      <w:pPr>
        <w:shd w:val="clear" w:color="auto" w:fill="FDFDFB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1.</w:t>
      </w:r>
      <w:r w:rsidR="006A1990">
        <w:rPr>
          <w:rFonts w:ascii="Times New Roman" w:hAnsi="Times New Roman"/>
          <w:b/>
          <w:sz w:val="28"/>
          <w:szCs w:val="28"/>
          <w:lang w:val="uk-UA" w:eastAsia="ru-RU"/>
        </w:rPr>
        <w:t>Ольгу КВАРЦЕНЮК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r w:rsidRPr="00843064">
        <w:rPr>
          <w:rFonts w:ascii="Times New Roman" w:hAnsi="Times New Roman"/>
          <w:sz w:val="28"/>
          <w:szCs w:val="28"/>
          <w:lang w:val="uk-UA" w:eastAsia="ru-RU"/>
        </w:rPr>
        <w:t>секретаря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конкурсної комісії, яка наголосила, що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другий етап конкурсу передбачає </w:t>
      </w:r>
      <w:r>
        <w:rPr>
          <w:rFonts w:ascii="Times New Roman" w:hAnsi="Times New Roman"/>
          <w:sz w:val="28"/>
          <w:szCs w:val="28"/>
          <w:lang w:val="uk-UA" w:eastAsia="ru-RU"/>
        </w:rPr>
        <w:t>перевірку професійних компетентностей шляхом письмового ви</w:t>
      </w:r>
      <w:r w:rsidR="006A1990">
        <w:rPr>
          <w:rFonts w:ascii="Times New Roman" w:hAnsi="Times New Roman"/>
          <w:sz w:val="28"/>
          <w:szCs w:val="28"/>
          <w:lang w:val="uk-UA" w:eastAsia="ru-RU"/>
        </w:rPr>
        <w:t>конання кандидатом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ситуаційного завдання, надала учасник</w:t>
      </w:r>
      <w:r w:rsidR="00A73ECF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конкурсу 8 варіантів ситуаційних завдань. </w:t>
      </w:r>
    </w:p>
    <w:p w:rsidR="00CA410E" w:rsidRDefault="00CA410E" w:rsidP="00484FEC">
      <w:pPr>
        <w:shd w:val="clear" w:color="auto" w:fill="FDFDFB"/>
        <w:spacing w:after="0" w:line="234" w:lineRule="atLeast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A410E" w:rsidRDefault="00CA410E" w:rsidP="00484FEC">
      <w:pPr>
        <w:spacing w:after="0" w:line="312" w:lineRule="atLeast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УХВАЛИЛИ: </w:t>
      </w:r>
      <w:r w:rsidRPr="00EC63C4">
        <w:rPr>
          <w:rFonts w:ascii="Times New Roman" w:hAnsi="Times New Roman"/>
          <w:bCs/>
          <w:sz w:val="28"/>
          <w:szCs w:val="28"/>
          <w:lang w:val="uk-UA" w:eastAsia="ru-RU"/>
        </w:rPr>
        <w:t>письмове виконання ситуаційних завдань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розпочати.</w:t>
      </w:r>
    </w:p>
    <w:p w:rsidR="00C3664A" w:rsidRDefault="00C3664A" w:rsidP="00C3664A">
      <w:pPr>
        <w:tabs>
          <w:tab w:val="left" w:pos="2220"/>
        </w:tabs>
        <w:spacing w:after="0" w:line="312" w:lineRule="atLeast"/>
        <w:ind w:right="-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3664A" w:rsidRPr="00050697" w:rsidRDefault="00C3664A" w:rsidP="00C3664A">
      <w:pPr>
        <w:tabs>
          <w:tab w:val="left" w:pos="2220"/>
        </w:tabs>
        <w:spacing w:after="0" w:line="312" w:lineRule="atLeast"/>
        <w:ind w:right="-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3ECF">
        <w:rPr>
          <w:rFonts w:ascii="Times New Roman" w:hAnsi="Times New Roman"/>
          <w:b/>
          <w:sz w:val="28"/>
          <w:szCs w:val="28"/>
          <w:lang w:val="uk-UA" w:eastAsia="ru-RU"/>
        </w:rPr>
        <w:t>Ре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зультати  г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олосува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ння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ab/>
      </w:r>
    </w:p>
    <w:p w:rsidR="00C3664A" w:rsidRPr="00050697" w:rsidRDefault="00C3664A" w:rsidP="00C3664A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«за» - 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A1990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6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осіб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;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C3664A" w:rsidRPr="00BA2AAB" w:rsidRDefault="00C3664A" w:rsidP="00C3664A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«проти» -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0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осіб;</w:t>
      </w:r>
    </w:p>
    <w:p w:rsidR="00C3664A" w:rsidRDefault="00C3664A" w:rsidP="00C3664A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«утримались» -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0 осі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б.</w:t>
      </w:r>
    </w:p>
    <w:p w:rsidR="00C3664A" w:rsidRDefault="00C3664A" w:rsidP="00484FEC">
      <w:pPr>
        <w:spacing w:after="0" w:line="312" w:lineRule="atLeast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CA410E" w:rsidRDefault="006A1990" w:rsidP="00A61A7A">
      <w:pPr>
        <w:spacing w:after="0" w:line="312" w:lineRule="atLeast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Федяк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Т.Я. вибрала </w:t>
      </w:r>
      <w:r w:rsidR="00CA410E">
        <w:rPr>
          <w:rFonts w:ascii="Times New Roman" w:hAnsi="Times New Roman"/>
          <w:bCs/>
          <w:sz w:val="28"/>
          <w:szCs w:val="28"/>
          <w:lang w:val="uk-UA" w:eastAsia="ru-RU"/>
        </w:rPr>
        <w:t>білет №</w:t>
      </w:r>
      <w:r w:rsidR="005A2F82">
        <w:rPr>
          <w:rFonts w:ascii="Times New Roman" w:hAnsi="Times New Roman"/>
          <w:bCs/>
          <w:sz w:val="28"/>
          <w:szCs w:val="28"/>
          <w:lang w:val="uk-UA" w:eastAsia="ru-RU"/>
        </w:rPr>
        <w:t xml:space="preserve"> 3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CA410E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CA410E" w:rsidRDefault="00CA410E" w:rsidP="00484FEC">
      <w:pPr>
        <w:spacing w:after="0" w:line="312" w:lineRule="atLeast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A410E" w:rsidRDefault="00C3664A" w:rsidP="00EC63C4">
      <w:pPr>
        <w:spacing w:after="0" w:line="312" w:lineRule="atLeast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2</w:t>
      </w:r>
      <w:r w:rsidR="00CA410E">
        <w:rPr>
          <w:rFonts w:ascii="Times New Roman" w:hAnsi="Times New Roman"/>
          <w:b/>
          <w:sz w:val="28"/>
          <w:szCs w:val="28"/>
          <w:lang w:val="uk-UA" w:eastAsia="ru-RU"/>
        </w:rPr>
        <w:t xml:space="preserve">. Андрія </w:t>
      </w:r>
      <w:proofErr w:type="spellStart"/>
      <w:r w:rsidR="00CA410E">
        <w:rPr>
          <w:rFonts w:ascii="Times New Roman" w:hAnsi="Times New Roman"/>
          <w:b/>
          <w:sz w:val="28"/>
          <w:szCs w:val="28"/>
          <w:lang w:val="uk-UA" w:eastAsia="ru-RU"/>
        </w:rPr>
        <w:t>Гладиша</w:t>
      </w:r>
      <w:proofErr w:type="spellEnd"/>
      <w:r w:rsidR="00CA410E"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r w:rsidR="00CA410E" w:rsidRPr="00843064">
        <w:rPr>
          <w:rFonts w:ascii="Times New Roman" w:hAnsi="Times New Roman"/>
          <w:sz w:val="28"/>
          <w:szCs w:val="28"/>
          <w:lang w:val="uk-UA" w:eastAsia="ru-RU"/>
        </w:rPr>
        <w:t>голову конкурсної комісії</w:t>
      </w:r>
      <w:r w:rsidR="00CA410E">
        <w:rPr>
          <w:rFonts w:ascii="Times New Roman" w:hAnsi="Times New Roman"/>
          <w:sz w:val="28"/>
          <w:szCs w:val="28"/>
          <w:lang w:val="uk-UA" w:eastAsia="ru-RU"/>
        </w:rPr>
        <w:t>, який довів до відома р</w:t>
      </w:r>
      <w:r w:rsidR="00CA410E">
        <w:rPr>
          <w:rFonts w:ascii="Times New Roman" w:hAnsi="Times New Roman"/>
          <w:sz w:val="28"/>
          <w:szCs w:val="28"/>
          <w:lang w:val="uk-UA" w:eastAsia="ru-RU"/>
        </w:rPr>
        <w:t>е</w:t>
      </w:r>
      <w:r w:rsidR="00CA410E">
        <w:rPr>
          <w:rFonts w:ascii="Times New Roman" w:hAnsi="Times New Roman"/>
          <w:sz w:val="28"/>
          <w:szCs w:val="28"/>
          <w:lang w:val="uk-UA" w:eastAsia="ru-RU"/>
        </w:rPr>
        <w:t>зультати першого і другого конкурсних випробувань.  А саме:</w:t>
      </w:r>
    </w:p>
    <w:p w:rsidR="00CA410E" w:rsidRDefault="00CA410E" w:rsidP="00EC63C4">
      <w:pPr>
        <w:spacing w:after="0" w:line="312" w:lineRule="atLeast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"/>
        <w:gridCol w:w="3060"/>
        <w:gridCol w:w="1800"/>
        <w:gridCol w:w="1800"/>
        <w:gridCol w:w="1763"/>
      </w:tblGrid>
      <w:tr w:rsidR="00CA410E" w:rsidRPr="007E7A7F" w:rsidTr="00EA093B">
        <w:trPr>
          <w:trHeight w:val="1710"/>
          <w:jc w:val="center"/>
        </w:trPr>
        <w:tc>
          <w:tcPr>
            <w:tcW w:w="508" w:type="dxa"/>
          </w:tcPr>
          <w:p w:rsidR="00CA410E" w:rsidRPr="007E7A7F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410E" w:rsidRPr="00843064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0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A410E" w:rsidRPr="007E7A7F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3064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060" w:type="dxa"/>
          </w:tcPr>
          <w:p w:rsidR="00CA410E" w:rsidRPr="007E7A7F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A410E" w:rsidRPr="00843064" w:rsidRDefault="00CA410E" w:rsidP="00EA0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>Прізвище</w:t>
            </w:r>
            <w:proofErr w:type="spellEnd"/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>ім’я</w:t>
            </w:r>
            <w:proofErr w:type="spellEnd"/>
            <w:r w:rsidRPr="0084306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</w:t>
            </w:r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</w:t>
            </w:r>
            <w:proofErr w:type="spellStart"/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>батькові</w:t>
            </w:r>
            <w:proofErr w:type="spellEnd"/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</w:t>
            </w:r>
            <w:r w:rsidRPr="0084306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андидата</w:t>
            </w:r>
          </w:p>
          <w:p w:rsidR="00CA410E" w:rsidRPr="00843064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A410E" w:rsidRPr="007E7A7F" w:rsidRDefault="00CA410E" w:rsidP="00EA09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Конкурсне</w:t>
            </w:r>
            <w:proofErr w:type="spellEnd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випробування</w:t>
            </w:r>
            <w:proofErr w:type="spellEnd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Письмове т</w:t>
            </w:r>
            <w:proofErr w:type="spellStart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естування</w:t>
            </w:r>
            <w:proofErr w:type="spellEnd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CA410E" w:rsidRDefault="00CA410E" w:rsidP="00EA093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CA410E" w:rsidRPr="00843064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A410E" w:rsidRPr="001173B7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Конкурсне</w:t>
            </w:r>
            <w:proofErr w:type="spellEnd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випробування</w:t>
            </w:r>
            <w:proofErr w:type="spellEnd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Письмове виконання ситуаційного завдання</w:t>
            </w:r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CA410E" w:rsidRPr="007E7A7F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63" w:type="dxa"/>
          </w:tcPr>
          <w:p w:rsidR="00CA410E" w:rsidRPr="00734BE3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Разом балів</w:t>
            </w:r>
          </w:p>
        </w:tc>
      </w:tr>
      <w:tr w:rsidR="00CA410E" w:rsidRPr="007E7A7F" w:rsidTr="00EA093B">
        <w:trPr>
          <w:trHeight w:val="470"/>
          <w:jc w:val="center"/>
        </w:trPr>
        <w:tc>
          <w:tcPr>
            <w:tcW w:w="508" w:type="dxa"/>
          </w:tcPr>
          <w:p w:rsidR="00CA410E" w:rsidRPr="00734BE3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CA410E" w:rsidRPr="00734BE3" w:rsidRDefault="006A1990" w:rsidP="00EA09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Я</w:t>
            </w:r>
            <w:r w:rsidR="00362CF8">
              <w:rPr>
                <w:rFonts w:ascii="Times New Roman" w:hAnsi="Times New Roman"/>
                <w:sz w:val="24"/>
                <w:szCs w:val="24"/>
                <w:lang w:val="uk-UA"/>
              </w:rPr>
              <w:t>рославівна</w:t>
            </w:r>
          </w:p>
        </w:tc>
        <w:tc>
          <w:tcPr>
            <w:tcW w:w="1800" w:type="dxa"/>
          </w:tcPr>
          <w:p w:rsidR="00CA410E" w:rsidRPr="007E7A7F" w:rsidRDefault="003941B7" w:rsidP="00EA093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120</w:t>
            </w:r>
          </w:p>
        </w:tc>
        <w:tc>
          <w:tcPr>
            <w:tcW w:w="1800" w:type="dxa"/>
          </w:tcPr>
          <w:p w:rsidR="00CA410E" w:rsidRPr="007E7A7F" w:rsidRDefault="003941B7" w:rsidP="00362CF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5A2F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55 </w:t>
            </w:r>
          </w:p>
        </w:tc>
        <w:tc>
          <w:tcPr>
            <w:tcW w:w="1763" w:type="dxa"/>
          </w:tcPr>
          <w:p w:rsidR="00CA410E" w:rsidRPr="007E7A7F" w:rsidRDefault="005A2F82" w:rsidP="00362CF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175</w:t>
            </w:r>
          </w:p>
        </w:tc>
      </w:tr>
    </w:tbl>
    <w:p w:rsidR="00CA410E" w:rsidRDefault="00CA410E" w:rsidP="00EC63C4">
      <w:pPr>
        <w:spacing w:after="0" w:line="312" w:lineRule="atLeast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A410E" w:rsidRDefault="00CA410E" w:rsidP="00EC63C4">
      <w:pPr>
        <w:tabs>
          <w:tab w:val="left" w:pos="2220"/>
        </w:tabs>
        <w:spacing w:after="0" w:line="312" w:lineRule="atLeast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995">
        <w:rPr>
          <w:rFonts w:ascii="Times New Roman" w:hAnsi="Times New Roman"/>
          <w:b/>
          <w:bCs/>
          <w:sz w:val="28"/>
          <w:szCs w:val="28"/>
          <w:lang w:val="uk-UA" w:eastAsia="ru-RU"/>
        </w:rPr>
        <w:t>УХВАЛИЛИ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="00C3664A">
        <w:rPr>
          <w:rFonts w:ascii="Times New Roman" w:hAnsi="Times New Roman"/>
          <w:sz w:val="28"/>
          <w:szCs w:val="28"/>
          <w:lang w:val="uk-UA" w:eastAsia="ru-RU"/>
        </w:rPr>
        <w:t xml:space="preserve">розпочати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наступн</w:t>
      </w:r>
      <w:r w:rsidR="00C3664A">
        <w:rPr>
          <w:rFonts w:ascii="Times New Roman" w:hAnsi="Times New Roman"/>
          <w:sz w:val="28"/>
          <w:szCs w:val="28"/>
          <w:lang w:val="uk-UA" w:eastAsia="ru-RU"/>
        </w:rPr>
        <w:t>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етап конкурсу.</w:t>
      </w:r>
    </w:p>
    <w:p w:rsidR="00C3664A" w:rsidRDefault="00C3664A" w:rsidP="00C3664A">
      <w:pPr>
        <w:tabs>
          <w:tab w:val="left" w:pos="2220"/>
        </w:tabs>
        <w:spacing w:after="0" w:line="312" w:lineRule="atLeast"/>
        <w:ind w:right="-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3664A" w:rsidRPr="00050697" w:rsidRDefault="00C3664A" w:rsidP="00C3664A">
      <w:pPr>
        <w:tabs>
          <w:tab w:val="left" w:pos="2220"/>
        </w:tabs>
        <w:spacing w:after="0" w:line="312" w:lineRule="atLeast"/>
        <w:ind w:right="-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3ECF">
        <w:rPr>
          <w:rFonts w:ascii="Times New Roman" w:hAnsi="Times New Roman"/>
          <w:b/>
          <w:sz w:val="28"/>
          <w:szCs w:val="28"/>
          <w:lang w:val="uk-UA" w:eastAsia="ru-RU"/>
        </w:rPr>
        <w:t>Ре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зультати  г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олосува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ння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ab/>
      </w:r>
    </w:p>
    <w:p w:rsidR="00C3664A" w:rsidRPr="00050697" w:rsidRDefault="00C3664A" w:rsidP="00C3664A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«за» - 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62CF8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6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осіб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;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C3664A" w:rsidRPr="00BA2AAB" w:rsidRDefault="00C3664A" w:rsidP="00C3664A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«проти» -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0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осіб;</w:t>
      </w:r>
    </w:p>
    <w:p w:rsidR="00C3664A" w:rsidRDefault="00C3664A" w:rsidP="00C3664A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«утримались» -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0 осі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б.</w:t>
      </w:r>
    </w:p>
    <w:p w:rsidR="00C3664A" w:rsidRDefault="00C3664A" w:rsidP="00EC63C4">
      <w:pPr>
        <w:tabs>
          <w:tab w:val="left" w:pos="2220"/>
        </w:tabs>
        <w:spacing w:after="0" w:line="312" w:lineRule="atLeast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A410E" w:rsidRDefault="00CA410E" w:rsidP="00BA22A7">
      <w:pPr>
        <w:shd w:val="clear" w:color="auto" w:fill="FDFDFB"/>
        <w:spacing w:after="0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ІІІ </w:t>
      </w:r>
      <w:r w:rsidRPr="008B4995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8B4995">
        <w:rPr>
          <w:rFonts w:ascii="Times New Roman" w:hAnsi="Times New Roman"/>
          <w:b/>
          <w:bCs/>
          <w:sz w:val="28"/>
          <w:szCs w:val="28"/>
          <w:lang w:val="uk-UA" w:eastAsia="ru-RU"/>
        </w:rPr>
        <w:t>СЛУХАЛИ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:</w:t>
      </w:r>
      <w:r w:rsidRPr="008B4995">
        <w:rPr>
          <w:rFonts w:ascii="Times New Roman" w:hAnsi="Times New Roman"/>
          <w:sz w:val="28"/>
          <w:szCs w:val="28"/>
          <w:lang w:eastAsia="ru-RU"/>
        </w:rPr>
        <w:t> </w:t>
      </w:r>
    </w:p>
    <w:p w:rsidR="00CA410E" w:rsidRDefault="00CA410E" w:rsidP="00362CF8">
      <w:pPr>
        <w:shd w:val="clear" w:color="auto" w:fill="FDFDFB"/>
        <w:spacing w:after="0" w:line="234" w:lineRule="atLeast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="00362CF8">
        <w:rPr>
          <w:rFonts w:ascii="Times New Roman" w:hAnsi="Times New Roman"/>
          <w:b/>
          <w:sz w:val="28"/>
          <w:szCs w:val="28"/>
          <w:lang w:val="uk-UA" w:eastAsia="ru-RU"/>
        </w:rPr>
        <w:t>Ольгу КВАРЦЕНЮК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r w:rsidRPr="00843064">
        <w:rPr>
          <w:rFonts w:ascii="Times New Roman" w:hAnsi="Times New Roman"/>
          <w:sz w:val="28"/>
          <w:szCs w:val="28"/>
          <w:lang w:val="uk-UA" w:eastAsia="ru-RU"/>
        </w:rPr>
        <w:t>секретаря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конкурсної комісії, яка наголосила, що третій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етап конкурсу передбачає представлення кандидат</w:t>
      </w:r>
      <w:r w:rsidR="00C3664A">
        <w:rPr>
          <w:rFonts w:ascii="Times New Roman" w:hAnsi="Times New Roman"/>
          <w:color w:val="000000"/>
          <w:sz w:val="28"/>
          <w:szCs w:val="28"/>
          <w:lang w:val="uk-UA"/>
        </w:rPr>
        <w:t>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 w:eastAsia="ru-RU"/>
        </w:rPr>
        <w:t>уб</w:t>
      </w:r>
      <w:r w:rsidR="00362CF8">
        <w:rPr>
          <w:rFonts w:ascii="Times New Roman" w:hAnsi="Times New Roman"/>
          <w:sz w:val="28"/>
          <w:szCs w:val="28"/>
          <w:lang w:val="uk-UA" w:eastAsia="ru-RU"/>
        </w:rPr>
        <w:t xml:space="preserve">лічної </w:t>
      </w:r>
      <w:r>
        <w:rPr>
          <w:rFonts w:ascii="Times New Roman" w:hAnsi="Times New Roman"/>
          <w:sz w:val="28"/>
          <w:szCs w:val="28"/>
          <w:lang w:val="uk-UA" w:eastAsia="ru-RU"/>
        </w:rPr>
        <w:t>през</w:t>
      </w:r>
      <w:r>
        <w:rPr>
          <w:rFonts w:ascii="Times New Roman" w:hAnsi="Times New Roman"/>
          <w:sz w:val="28"/>
          <w:szCs w:val="28"/>
          <w:lang w:val="uk-UA" w:eastAsia="ru-RU"/>
        </w:rPr>
        <w:t>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нтації перспективного плану розвитку </w:t>
      </w:r>
      <w:r w:rsidR="00362CF8">
        <w:rPr>
          <w:rFonts w:ascii="Times New Roman" w:hAnsi="Times New Roman"/>
          <w:sz w:val="28"/>
          <w:szCs w:val="28"/>
          <w:lang w:val="uk-UA" w:eastAsia="ru-RU"/>
        </w:rPr>
        <w:t>Доброводівської загальноосвітньої школи І-ІІ ступенів.</w:t>
      </w:r>
    </w:p>
    <w:p w:rsidR="00CA410E" w:rsidRDefault="00CA410E" w:rsidP="00BA22A7">
      <w:pPr>
        <w:shd w:val="clear" w:color="auto" w:fill="FDFDFB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A410E" w:rsidRDefault="00CA410E" w:rsidP="00B934C1">
      <w:pPr>
        <w:shd w:val="clear" w:color="auto" w:fill="FDFDFB"/>
        <w:spacing w:after="0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B499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УХВАЛИЛИ: </w:t>
      </w:r>
      <w:r w:rsidRPr="00734BE3">
        <w:rPr>
          <w:rFonts w:ascii="Times New Roman" w:hAnsi="Times New Roman"/>
          <w:bCs/>
          <w:sz w:val="28"/>
          <w:szCs w:val="28"/>
          <w:lang w:val="uk-UA" w:eastAsia="ru-RU"/>
        </w:rPr>
        <w:t>представлення презентацій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BA22A7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розпочати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C3664A" w:rsidRPr="00050697" w:rsidRDefault="00C3664A" w:rsidP="00C3664A">
      <w:pPr>
        <w:tabs>
          <w:tab w:val="left" w:pos="2220"/>
        </w:tabs>
        <w:spacing w:after="0" w:line="312" w:lineRule="atLeast"/>
        <w:ind w:right="-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3ECF">
        <w:rPr>
          <w:rFonts w:ascii="Times New Roman" w:hAnsi="Times New Roman"/>
          <w:b/>
          <w:sz w:val="28"/>
          <w:szCs w:val="28"/>
          <w:lang w:val="uk-UA" w:eastAsia="ru-RU"/>
        </w:rPr>
        <w:t>Ре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зультати  г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олосува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ння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ab/>
      </w:r>
    </w:p>
    <w:p w:rsidR="00C3664A" w:rsidRPr="00050697" w:rsidRDefault="00C3664A" w:rsidP="00C3664A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«за» - 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62CF8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6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осіб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;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C3664A" w:rsidRPr="00BA2AAB" w:rsidRDefault="00C3664A" w:rsidP="00C3664A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«проти» -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0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осіб;</w:t>
      </w:r>
    </w:p>
    <w:p w:rsidR="00C3664A" w:rsidRDefault="00C3664A" w:rsidP="00C3664A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«утримались» -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0 осі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б.</w:t>
      </w:r>
    </w:p>
    <w:p w:rsidR="00CA410E" w:rsidRPr="00BA22A7" w:rsidRDefault="00CA410E" w:rsidP="00B934C1">
      <w:pPr>
        <w:shd w:val="clear" w:color="auto" w:fill="FDFDFB"/>
        <w:spacing w:after="0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CA410E" w:rsidRDefault="00CA410E" w:rsidP="00EC63C4">
      <w:pPr>
        <w:spacing w:after="0" w:line="312" w:lineRule="atLeast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2. Андрія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Гладиша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r w:rsidRPr="00843064">
        <w:rPr>
          <w:rFonts w:ascii="Times New Roman" w:hAnsi="Times New Roman"/>
          <w:sz w:val="28"/>
          <w:szCs w:val="28"/>
          <w:lang w:val="uk-UA" w:eastAsia="ru-RU"/>
        </w:rPr>
        <w:t>голову конкурсної комісії</w:t>
      </w:r>
      <w:r>
        <w:rPr>
          <w:rFonts w:ascii="Times New Roman" w:hAnsi="Times New Roman"/>
          <w:sz w:val="28"/>
          <w:szCs w:val="28"/>
          <w:lang w:val="uk-UA" w:eastAsia="ru-RU"/>
        </w:rPr>
        <w:t>, який довів до відома резул</w:t>
      </w:r>
      <w:r>
        <w:rPr>
          <w:rFonts w:ascii="Times New Roman" w:hAnsi="Times New Roman"/>
          <w:sz w:val="28"/>
          <w:szCs w:val="28"/>
          <w:lang w:val="uk-UA" w:eastAsia="ru-RU"/>
        </w:rPr>
        <w:t>ь</w:t>
      </w:r>
      <w:r>
        <w:rPr>
          <w:rFonts w:ascii="Times New Roman" w:hAnsi="Times New Roman"/>
          <w:sz w:val="28"/>
          <w:szCs w:val="28"/>
          <w:lang w:val="uk-UA" w:eastAsia="ru-RU"/>
        </w:rPr>
        <w:t>тати третього конкурсного випробування -</w:t>
      </w:r>
      <w:r w:rsidRPr="00BA22A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презентації перспективного плану розвитку</w:t>
      </w:r>
      <w:r w:rsidR="00362CF8" w:rsidRPr="00362C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62CF8">
        <w:rPr>
          <w:rFonts w:ascii="Times New Roman" w:hAnsi="Times New Roman"/>
          <w:sz w:val="28"/>
          <w:szCs w:val="28"/>
          <w:lang w:val="uk-UA" w:eastAsia="ru-RU"/>
        </w:rPr>
        <w:t>Доброводівської загальноосвітньої школи І-ІІ ступенів</w:t>
      </w:r>
      <w:r>
        <w:rPr>
          <w:rFonts w:ascii="Times New Roman" w:hAnsi="Times New Roman"/>
          <w:sz w:val="28"/>
          <w:szCs w:val="28"/>
          <w:lang w:val="uk-UA" w:eastAsia="ru-RU"/>
        </w:rPr>
        <w:t>. А саме:</w:t>
      </w:r>
    </w:p>
    <w:p w:rsidR="00CA410E" w:rsidRDefault="00CA410E" w:rsidP="00BA22A7">
      <w:pPr>
        <w:tabs>
          <w:tab w:val="left" w:pos="2220"/>
        </w:tabs>
        <w:spacing w:after="0" w:line="312" w:lineRule="atLeast"/>
        <w:ind w:right="-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A410E" w:rsidRDefault="00CA410E" w:rsidP="00EC63C4">
      <w:pPr>
        <w:spacing w:after="0" w:line="312" w:lineRule="atLeast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5220"/>
        <w:gridCol w:w="3023"/>
      </w:tblGrid>
      <w:tr w:rsidR="00CA410E" w:rsidRPr="007E7A7F" w:rsidTr="00EC63C4">
        <w:trPr>
          <w:trHeight w:val="1504"/>
          <w:jc w:val="center"/>
        </w:trPr>
        <w:tc>
          <w:tcPr>
            <w:tcW w:w="688" w:type="dxa"/>
          </w:tcPr>
          <w:p w:rsidR="00CA410E" w:rsidRPr="007E7A7F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410E" w:rsidRPr="00843064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0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A410E" w:rsidRPr="007E7A7F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3064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220" w:type="dxa"/>
          </w:tcPr>
          <w:p w:rsidR="00CA410E" w:rsidRPr="007E7A7F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A410E" w:rsidRPr="00843064" w:rsidRDefault="00CA410E" w:rsidP="00EA0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>Прізвище</w:t>
            </w:r>
            <w:proofErr w:type="spellEnd"/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>ім’я</w:t>
            </w:r>
            <w:proofErr w:type="spellEnd"/>
            <w:r w:rsidRPr="0084306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</w:t>
            </w:r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</w:t>
            </w:r>
            <w:proofErr w:type="spellStart"/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>батькові</w:t>
            </w:r>
            <w:proofErr w:type="spellEnd"/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</w:t>
            </w:r>
            <w:r w:rsidRPr="0084306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андидата</w:t>
            </w:r>
          </w:p>
          <w:p w:rsidR="00CA410E" w:rsidRPr="00843064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023" w:type="dxa"/>
          </w:tcPr>
          <w:p w:rsidR="00CA410E" w:rsidRPr="00256038" w:rsidRDefault="00CA410E" w:rsidP="002560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Конкурсне</w:t>
            </w:r>
            <w:proofErr w:type="spellEnd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випробування</w:t>
            </w:r>
            <w:proofErr w:type="spellEnd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Презентація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перспек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вного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плану розвитку 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кладу</w:t>
            </w:r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CA410E" w:rsidRPr="007E7A7F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410E" w:rsidRPr="007E7A7F" w:rsidTr="00EA093B">
        <w:trPr>
          <w:trHeight w:val="470"/>
          <w:jc w:val="center"/>
        </w:trPr>
        <w:tc>
          <w:tcPr>
            <w:tcW w:w="688" w:type="dxa"/>
          </w:tcPr>
          <w:p w:rsidR="00CA410E" w:rsidRPr="007E7A7F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CA410E" w:rsidRPr="007E7A7F" w:rsidRDefault="00362CF8" w:rsidP="00EA093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Ярославівна</w:t>
            </w:r>
          </w:p>
        </w:tc>
        <w:tc>
          <w:tcPr>
            <w:tcW w:w="3023" w:type="dxa"/>
          </w:tcPr>
          <w:p w:rsidR="00CA410E" w:rsidRPr="007E7A7F" w:rsidRDefault="00256038" w:rsidP="00EA09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</w:tbl>
    <w:p w:rsidR="00CA410E" w:rsidRPr="0084787A" w:rsidRDefault="00CA410E" w:rsidP="00EC63C4">
      <w:pPr>
        <w:spacing w:after="0" w:line="312" w:lineRule="atLeast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A410E" w:rsidRDefault="00CA410E" w:rsidP="004D2173">
      <w:pPr>
        <w:spacing w:after="0" w:line="312" w:lineRule="atLeast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ІУ. СЛУХАЛИ: Андрія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Гладиша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r w:rsidRPr="00843064">
        <w:rPr>
          <w:rFonts w:ascii="Times New Roman" w:hAnsi="Times New Roman"/>
          <w:sz w:val="28"/>
          <w:szCs w:val="28"/>
          <w:lang w:val="uk-UA" w:eastAsia="ru-RU"/>
        </w:rPr>
        <w:t>голову конкурсної комісії</w:t>
      </w:r>
      <w:r>
        <w:rPr>
          <w:rFonts w:ascii="Times New Roman" w:hAnsi="Times New Roman"/>
          <w:sz w:val="28"/>
          <w:szCs w:val="28"/>
          <w:lang w:val="uk-UA" w:eastAsia="ru-RU"/>
        </w:rPr>
        <w:t>, який довів до відома результати трьох конкурсних випробувань і підвів підсумки конкурсу.</w:t>
      </w:r>
    </w:p>
    <w:p w:rsidR="00CA410E" w:rsidRDefault="00CA410E" w:rsidP="004D2173">
      <w:pPr>
        <w:spacing w:after="0" w:line="312" w:lineRule="atLeast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Результати конкурсу:</w:t>
      </w:r>
      <w:r w:rsidRPr="004D217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A410E" w:rsidRDefault="00CA410E" w:rsidP="004D2173">
      <w:pPr>
        <w:spacing w:after="0" w:line="312" w:lineRule="atLeast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"/>
        <w:gridCol w:w="3060"/>
        <w:gridCol w:w="1800"/>
        <w:gridCol w:w="1800"/>
        <w:gridCol w:w="1763"/>
      </w:tblGrid>
      <w:tr w:rsidR="00CA410E" w:rsidRPr="007E7A7F" w:rsidTr="00EA093B">
        <w:trPr>
          <w:trHeight w:val="1710"/>
          <w:jc w:val="center"/>
        </w:trPr>
        <w:tc>
          <w:tcPr>
            <w:tcW w:w="508" w:type="dxa"/>
          </w:tcPr>
          <w:p w:rsidR="00CA410E" w:rsidRPr="007E7A7F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410E" w:rsidRPr="00843064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0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A410E" w:rsidRPr="007E7A7F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3064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060" w:type="dxa"/>
          </w:tcPr>
          <w:p w:rsidR="00CA410E" w:rsidRPr="007E7A7F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A410E" w:rsidRPr="00843064" w:rsidRDefault="00CA410E" w:rsidP="00EA09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>Прізвище</w:t>
            </w:r>
            <w:proofErr w:type="spellEnd"/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>ім’я</w:t>
            </w:r>
            <w:proofErr w:type="spellEnd"/>
            <w:r w:rsidRPr="0084306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</w:t>
            </w:r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</w:t>
            </w:r>
            <w:proofErr w:type="spellStart"/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>батькові</w:t>
            </w:r>
            <w:proofErr w:type="spellEnd"/>
            <w:r w:rsidRPr="008430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</w:t>
            </w:r>
            <w:r w:rsidRPr="0084306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андидата</w:t>
            </w:r>
          </w:p>
          <w:p w:rsidR="00CA410E" w:rsidRPr="00843064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A410E" w:rsidRPr="004D2173" w:rsidRDefault="00CA410E" w:rsidP="00EA09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Конкурсн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</w:t>
            </w:r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пробування</w:t>
            </w:r>
            <w:proofErr w:type="spellEnd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Письмове т</w:t>
            </w:r>
            <w:proofErr w:type="spellStart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естування</w:t>
            </w:r>
            <w:proofErr w:type="spellEnd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і</w:t>
            </w:r>
          </w:p>
          <w:p w:rsidR="00CA410E" w:rsidRDefault="00CA410E" w:rsidP="00EA093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Письмове виконання ситуаційного завдання</w:t>
            </w:r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CA410E" w:rsidRPr="00843064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A410E" w:rsidRPr="001173B7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Конкурсне</w:t>
            </w:r>
            <w:proofErr w:type="spellEnd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>випробування</w:t>
            </w:r>
            <w:proofErr w:type="spellEnd"/>
            <w:r w:rsidRPr="007E7A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A410E" w:rsidRPr="004D2173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«Презентація перспекти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ного плану розвитку 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кладу»</w:t>
            </w:r>
          </w:p>
        </w:tc>
        <w:tc>
          <w:tcPr>
            <w:tcW w:w="1763" w:type="dxa"/>
          </w:tcPr>
          <w:p w:rsidR="00CA410E" w:rsidRPr="00734BE3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Сума  балів</w:t>
            </w:r>
          </w:p>
        </w:tc>
      </w:tr>
      <w:tr w:rsidR="00CA410E" w:rsidRPr="007E7A7F" w:rsidTr="00EA093B">
        <w:trPr>
          <w:trHeight w:val="470"/>
          <w:jc w:val="center"/>
        </w:trPr>
        <w:tc>
          <w:tcPr>
            <w:tcW w:w="508" w:type="dxa"/>
          </w:tcPr>
          <w:p w:rsidR="00CA410E" w:rsidRPr="00734BE3" w:rsidRDefault="00CA410E" w:rsidP="00EA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CA410E" w:rsidRPr="00734BE3" w:rsidRDefault="00362CF8" w:rsidP="00EA09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Ярославівна</w:t>
            </w:r>
          </w:p>
        </w:tc>
        <w:tc>
          <w:tcPr>
            <w:tcW w:w="1800" w:type="dxa"/>
          </w:tcPr>
          <w:p w:rsidR="00CA410E" w:rsidRPr="007E7A7F" w:rsidRDefault="00256038" w:rsidP="00C36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1800" w:type="dxa"/>
          </w:tcPr>
          <w:p w:rsidR="00CA410E" w:rsidRPr="007E7A7F" w:rsidRDefault="00256038" w:rsidP="00EA09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763" w:type="dxa"/>
          </w:tcPr>
          <w:p w:rsidR="00CA410E" w:rsidRPr="007E7A7F" w:rsidRDefault="00DC7EF1" w:rsidP="00EA09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235</w:t>
            </w:r>
          </w:p>
        </w:tc>
      </w:tr>
    </w:tbl>
    <w:p w:rsidR="00CA410E" w:rsidRDefault="00CA410E" w:rsidP="004D2173">
      <w:pPr>
        <w:spacing w:after="0" w:line="312" w:lineRule="atLeast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A410E" w:rsidRDefault="00CA410E" w:rsidP="00BA2AAB">
      <w:pPr>
        <w:shd w:val="clear" w:color="auto" w:fill="FDFDFB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Андрій Степанович запропонував, </w:t>
      </w:r>
      <w:r w:rsidRPr="00BA2AAB">
        <w:rPr>
          <w:lang w:val="uk-UA" w:eastAsia="ru-RU"/>
        </w:rPr>
        <w:t xml:space="preserve"> </w:t>
      </w:r>
      <w:r w:rsidRPr="00BA2AAB">
        <w:rPr>
          <w:rFonts w:ascii="Times New Roman" w:hAnsi="Times New Roman"/>
          <w:sz w:val="28"/>
          <w:szCs w:val="28"/>
          <w:lang w:val="uk-UA" w:eastAsia="ru-RU"/>
        </w:rPr>
        <w:t xml:space="preserve">керуючись </w:t>
      </w:r>
      <w:r w:rsidRPr="00BA2AAB">
        <w:rPr>
          <w:rFonts w:ascii="Times New Roman" w:hAnsi="Times New Roman"/>
          <w:sz w:val="28"/>
          <w:szCs w:val="28"/>
          <w:lang w:val="uk-UA"/>
        </w:rPr>
        <w:t>Положенням про пор</w:t>
      </w:r>
      <w:r w:rsidRPr="00BA2AAB">
        <w:rPr>
          <w:rFonts w:ascii="Times New Roman" w:hAnsi="Times New Roman"/>
          <w:sz w:val="28"/>
          <w:szCs w:val="28"/>
          <w:lang w:val="uk-UA"/>
        </w:rPr>
        <w:t>я</w:t>
      </w:r>
      <w:r w:rsidRPr="00BA2AAB">
        <w:rPr>
          <w:rFonts w:ascii="Times New Roman" w:hAnsi="Times New Roman"/>
          <w:sz w:val="28"/>
          <w:szCs w:val="28"/>
          <w:lang w:val="uk-UA"/>
        </w:rPr>
        <w:t>док проведення конкурсу та призначення на посаду керівників закладів заг</w:t>
      </w:r>
      <w:r w:rsidRPr="00BA2AAB">
        <w:rPr>
          <w:rFonts w:ascii="Times New Roman" w:hAnsi="Times New Roman"/>
          <w:sz w:val="28"/>
          <w:szCs w:val="28"/>
          <w:lang w:val="uk-UA"/>
        </w:rPr>
        <w:t>а</w:t>
      </w:r>
      <w:r w:rsidRPr="00BA2AAB">
        <w:rPr>
          <w:rFonts w:ascii="Times New Roman" w:hAnsi="Times New Roman"/>
          <w:sz w:val="28"/>
          <w:szCs w:val="28"/>
          <w:lang w:val="uk-UA"/>
        </w:rPr>
        <w:t xml:space="preserve">льної середньої освіти комунальної форми власності Монастириської міської ради, затвердженого рішенням 11 сесії восьмого скликання  від 08 червня 2021 року № </w:t>
      </w:r>
      <w:r>
        <w:rPr>
          <w:rFonts w:ascii="Times New Roman" w:hAnsi="Times New Roman"/>
          <w:sz w:val="28"/>
          <w:szCs w:val="28"/>
          <w:lang w:val="uk-UA"/>
        </w:rPr>
        <w:t>849</w:t>
      </w:r>
      <w:r w:rsidRPr="00BA2AAB"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BA2AAB">
        <w:rPr>
          <w:rFonts w:ascii="Times New Roman" w:hAnsi="Times New Roman"/>
          <w:sz w:val="28"/>
          <w:szCs w:val="28"/>
          <w:lang w:val="uk-UA" w:eastAsia="ru-RU"/>
        </w:rPr>
        <w:t>визнати переможц</w:t>
      </w:r>
      <w:r>
        <w:rPr>
          <w:rFonts w:ascii="Times New Roman" w:hAnsi="Times New Roman"/>
          <w:sz w:val="28"/>
          <w:szCs w:val="28"/>
          <w:lang w:val="uk-UA" w:eastAsia="ru-RU"/>
        </w:rPr>
        <w:t>ем</w:t>
      </w:r>
      <w:r w:rsidRPr="00BA2AAB">
        <w:rPr>
          <w:rFonts w:ascii="Times New Roman" w:hAnsi="Times New Roman"/>
          <w:sz w:val="28"/>
          <w:szCs w:val="28"/>
          <w:lang w:val="uk-UA" w:eastAsia="ru-RU"/>
        </w:rPr>
        <w:t xml:space="preserve"> конкурсу на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заняття вакантної посади </w:t>
      </w:r>
      <w:r w:rsidRPr="002A5778">
        <w:rPr>
          <w:rFonts w:ascii="Times New Roman" w:hAnsi="Times New Roman"/>
          <w:sz w:val="28"/>
          <w:szCs w:val="28"/>
          <w:lang w:val="uk-UA" w:eastAsia="ru-RU"/>
        </w:rPr>
        <w:lastRenderedPageBreak/>
        <w:t>директора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62CF8">
        <w:rPr>
          <w:rFonts w:ascii="Times New Roman" w:hAnsi="Times New Roman"/>
          <w:sz w:val="28"/>
          <w:szCs w:val="28"/>
          <w:lang w:val="uk-UA" w:eastAsia="ru-RU"/>
        </w:rPr>
        <w:t xml:space="preserve">Доброводівської загальноосвітньої школи І-ІІ ступенів </w:t>
      </w:r>
      <w:proofErr w:type="spellStart"/>
      <w:r w:rsidR="00362CF8">
        <w:rPr>
          <w:rFonts w:ascii="Times New Roman" w:hAnsi="Times New Roman"/>
          <w:sz w:val="28"/>
          <w:szCs w:val="28"/>
          <w:lang w:val="uk-UA" w:eastAsia="ru-RU"/>
        </w:rPr>
        <w:t>Федяк</w:t>
      </w:r>
      <w:proofErr w:type="spellEnd"/>
      <w:r w:rsidR="00362CF8">
        <w:rPr>
          <w:rFonts w:ascii="Times New Roman" w:hAnsi="Times New Roman"/>
          <w:sz w:val="28"/>
          <w:szCs w:val="28"/>
          <w:lang w:val="uk-UA" w:eastAsia="ru-RU"/>
        </w:rPr>
        <w:t xml:space="preserve"> Т</w:t>
      </w:r>
      <w:r w:rsidR="00362CF8">
        <w:rPr>
          <w:rFonts w:ascii="Times New Roman" w:hAnsi="Times New Roman"/>
          <w:sz w:val="28"/>
          <w:szCs w:val="28"/>
          <w:lang w:val="uk-UA" w:eastAsia="ru-RU"/>
        </w:rPr>
        <w:t>е</w:t>
      </w:r>
      <w:r w:rsidR="00362CF8">
        <w:rPr>
          <w:rFonts w:ascii="Times New Roman" w:hAnsi="Times New Roman"/>
          <w:sz w:val="28"/>
          <w:szCs w:val="28"/>
          <w:lang w:val="uk-UA" w:eastAsia="ru-RU"/>
        </w:rPr>
        <w:t>тяну Ярославівну.</w:t>
      </w:r>
    </w:p>
    <w:p w:rsidR="00C3664A" w:rsidRPr="00050697" w:rsidRDefault="00C3664A" w:rsidP="00C3664A">
      <w:pPr>
        <w:tabs>
          <w:tab w:val="left" w:pos="2220"/>
        </w:tabs>
        <w:spacing w:after="0" w:line="312" w:lineRule="atLeast"/>
        <w:ind w:right="-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3ECF">
        <w:rPr>
          <w:rFonts w:ascii="Times New Roman" w:hAnsi="Times New Roman"/>
          <w:b/>
          <w:sz w:val="28"/>
          <w:szCs w:val="28"/>
          <w:lang w:val="uk-UA" w:eastAsia="ru-RU"/>
        </w:rPr>
        <w:t>Ре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зультати  г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олосува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ння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ab/>
      </w:r>
    </w:p>
    <w:p w:rsidR="00C3664A" w:rsidRPr="00050697" w:rsidRDefault="00C3664A" w:rsidP="00C3664A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«за» - 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62CF8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6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осіб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;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C3664A" w:rsidRPr="00BA2AAB" w:rsidRDefault="00C3664A" w:rsidP="00C3664A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«проти» -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0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осіб;</w:t>
      </w:r>
    </w:p>
    <w:p w:rsidR="00C3664A" w:rsidRDefault="00C3664A" w:rsidP="00C3664A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«утримались» -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0 осі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б.</w:t>
      </w:r>
    </w:p>
    <w:p w:rsidR="00CA410E" w:rsidRPr="00050697" w:rsidRDefault="00CA410E" w:rsidP="004D2173">
      <w:pPr>
        <w:shd w:val="clear" w:color="auto" w:fill="FFFFFF"/>
        <w:tabs>
          <w:tab w:val="left" w:pos="8280"/>
        </w:tabs>
        <w:spacing w:after="0" w:line="306" w:lineRule="atLeas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ab/>
      </w:r>
    </w:p>
    <w:p w:rsidR="00CA410E" w:rsidRDefault="00CA410E" w:rsidP="004D2173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4D2173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Рішення прийнято одноголосно.</w:t>
      </w:r>
    </w:p>
    <w:p w:rsidR="00CA410E" w:rsidRPr="00963BEB" w:rsidRDefault="00CA410E" w:rsidP="004D2173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CA410E" w:rsidRDefault="00CA410E" w:rsidP="004D2173">
      <w:pPr>
        <w:tabs>
          <w:tab w:val="left" w:pos="0"/>
        </w:tabs>
        <w:spacing w:after="0" w:line="312" w:lineRule="atLeast"/>
        <w:ind w:right="-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787A">
        <w:rPr>
          <w:rFonts w:ascii="Times New Roman" w:hAnsi="Times New Roman"/>
          <w:b/>
          <w:sz w:val="28"/>
          <w:szCs w:val="28"/>
          <w:lang w:val="uk-UA" w:eastAsia="ru-RU"/>
        </w:rPr>
        <w:t xml:space="preserve">ВИРІШИЛИ: </w:t>
      </w:r>
    </w:p>
    <w:p w:rsidR="00362CF8" w:rsidRDefault="00362CF8" w:rsidP="00362CF8">
      <w:pPr>
        <w:shd w:val="clear" w:color="auto" w:fill="FDFDFB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CA410E" w:rsidRPr="00362CF8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="00CA410E" w:rsidRPr="00362CF8">
        <w:rPr>
          <w:rFonts w:ascii="Times New Roman" w:hAnsi="Times New Roman"/>
          <w:sz w:val="28"/>
          <w:szCs w:val="28"/>
          <w:lang w:eastAsia="ru-RU"/>
        </w:rPr>
        <w:t>Визнати</w:t>
      </w:r>
      <w:proofErr w:type="spellEnd"/>
      <w:r w:rsidR="00CA410E" w:rsidRPr="00362CF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410E" w:rsidRPr="00362CF8">
        <w:rPr>
          <w:rFonts w:ascii="Times New Roman" w:hAnsi="Times New Roman"/>
          <w:sz w:val="28"/>
          <w:szCs w:val="28"/>
          <w:lang w:eastAsia="ru-RU"/>
        </w:rPr>
        <w:t>переможцем</w:t>
      </w:r>
      <w:proofErr w:type="spellEnd"/>
      <w:r w:rsidR="00CA410E" w:rsidRPr="00362CF8">
        <w:rPr>
          <w:rFonts w:ascii="Times New Roman" w:hAnsi="Times New Roman"/>
          <w:sz w:val="28"/>
          <w:szCs w:val="28"/>
          <w:lang w:eastAsia="ru-RU"/>
        </w:rPr>
        <w:t xml:space="preserve"> конкурсу на </w:t>
      </w:r>
      <w:proofErr w:type="spellStart"/>
      <w:r w:rsidR="00CA410E" w:rsidRPr="00362CF8">
        <w:rPr>
          <w:rFonts w:ascii="Times New Roman" w:hAnsi="Times New Roman"/>
          <w:sz w:val="28"/>
          <w:szCs w:val="28"/>
          <w:lang w:eastAsia="ru-RU"/>
        </w:rPr>
        <w:t>заняття</w:t>
      </w:r>
      <w:proofErr w:type="spellEnd"/>
      <w:r w:rsidR="00CA410E" w:rsidRPr="00362CF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410E" w:rsidRPr="00362CF8">
        <w:rPr>
          <w:rFonts w:ascii="Times New Roman" w:hAnsi="Times New Roman"/>
          <w:sz w:val="28"/>
          <w:szCs w:val="28"/>
          <w:lang w:eastAsia="ru-RU"/>
        </w:rPr>
        <w:t>вакантної</w:t>
      </w:r>
      <w:proofErr w:type="spellEnd"/>
      <w:r w:rsidR="00CA410E" w:rsidRPr="00362CF8">
        <w:rPr>
          <w:rFonts w:ascii="Times New Roman" w:hAnsi="Times New Roman"/>
          <w:sz w:val="28"/>
          <w:szCs w:val="28"/>
          <w:lang w:eastAsia="ru-RU"/>
        </w:rPr>
        <w:t xml:space="preserve"> посади директора</w:t>
      </w:r>
      <w:r w:rsidRPr="00362C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Доброводівської загальноосвітньої школи І-ІІ ступенів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Федяк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Тетяну Яросл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sz w:val="28"/>
          <w:szCs w:val="28"/>
          <w:lang w:val="uk-UA" w:eastAsia="ru-RU"/>
        </w:rPr>
        <w:t>вівну.</w:t>
      </w:r>
    </w:p>
    <w:p w:rsidR="00CA410E" w:rsidRPr="00362CF8" w:rsidRDefault="00362CF8" w:rsidP="00362CF8">
      <w:pPr>
        <w:shd w:val="clear" w:color="auto" w:fill="FDFDFB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CA410E" w:rsidRPr="00362CF8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="00CA410E" w:rsidRPr="00362CF8">
        <w:rPr>
          <w:rFonts w:ascii="Times New Roman" w:hAnsi="Times New Roman"/>
          <w:sz w:val="28"/>
          <w:szCs w:val="28"/>
          <w:lang w:eastAsia="ru-RU"/>
        </w:rPr>
        <w:t>Врахувавши</w:t>
      </w:r>
      <w:proofErr w:type="spellEnd"/>
      <w:r w:rsidR="00CA410E" w:rsidRPr="00362CF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410E" w:rsidRPr="00362CF8">
        <w:rPr>
          <w:rFonts w:ascii="Times New Roman" w:hAnsi="Times New Roman"/>
          <w:sz w:val="28"/>
          <w:szCs w:val="28"/>
          <w:lang w:eastAsia="ru-RU"/>
        </w:rPr>
        <w:t>результати</w:t>
      </w:r>
      <w:proofErr w:type="spellEnd"/>
      <w:r w:rsidR="00CA410E" w:rsidRPr="00362CF8">
        <w:rPr>
          <w:rFonts w:ascii="Times New Roman" w:hAnsi="Times New Roman"/>
          <w:sz w:val="28"/>
          <w:szCs w:val="28"/>
          <w:lang w:eastAsia="ru-RU"/>
        </w:rPr>
        <w:t xml:space="preserve"> конкурсу, </w:t>
      </w:r>
      <w:proofErr w:type="spellStart"/>
      <w:r w:rsidR="00CA410E" w:rsidRPr="00362CF8">
        <w:rPr>
          <w:rFonts w:ascii="Times New Roman" w:hAnsi="Times New Roman"/>
          <w:sz w:val="28"/>
          <w:szCs w:val="28"/>
          <w:lang w:eastAsia="ru-RU"/>
        </w:rPr>
        <w:t>комісія</w:t>
      </w:r>
      <w:proofErr w:type="spellEnd"/>
      <w:r w:rsidR="00CA410E" w:rsidRPr="00362CF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410E" w:rsidRPr="00362CF8">
        <w:rPr>
          <w:rFonts w:ascii="Times New Roman" w:hAnsi="Times New Roman"/>
          <w:sz w:val="28"/>
          <w:szCs w:val="28"/>
          <w:lang w:eastAsia="ru-RU"/>
        </w:rPr>
        <w:t>вважає</w:t>
      </w:r>
      <w:proofErr w:type="spellEnd"/>
      <w:r w:rsidR="00CA410E" w:rsidRPr="00362CF8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CA410E" w:rsidRPr="00362CF8">
        <w:rPr>
          <w:rFonts w:ascii="Times New Roman" w:hAnsi="Times New Roman"/>
          <w:sz w:val="28"/>
          <w:szCs w:val="28"/>
          <w:lang w:eastAsia="ru-RU"/>
        </w:rPr>
        <w:t>доцільне</w:t>
      </w:r>
      <w:proofErr w:type="spellEnd"/>
      <w:r w:rsidR="00CA410E" w:rsidRPr="00362CF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410E" w:rsidRPr="00362CF8">
        <w:rPr>
          <w:rFonts w:ascii="Times New Roman" w:hAnsi="Times New Roman"/>
          <w:sz w:val="28"/>
          <w:szCs w:val="28"/>
          <w:lang w:eastAsia="ru-RU"/>
        </w:rPr>
        <w:t>рекоме</w:t>
      </w:r>
      <w:r w:rsidR="00CA410E" w:rsidRPr="00362CF8">
        <w:rPr>
          <w:rFonts w:ascii="Times New Roman" w:hAnsi="Times New Roman"/>
          <w:sz w:val="28"/>
          <w:szCs w:val="28"/>
          <w:lang w:eastAsia="ru-RU"/>
        </w:rPr>
        <w:t>н</w:t>
      </w:r>
      <w:r w:rsidR="00CA410E" w:rsidRPr="00362CF8">
        <w:rPr>
          <w:rFonts w:ascii="Times New Roman" w:hAnsi="Times New Roman"/>
          <w:sz w:val="28"/>
          <w:szCs w:val="28"/>
          <w:lang w:eastAsia="ru-RU"/>
        </w:rPr>
        <w:t>дувати</w:t>
      </w:r>
      <w:proofErr w:type="spellEnd"/>
      <w:r w:rsidR="00CA410E" w:rsidRPr="00362CF8">
        <w:rPr>
          <w:rFonts w:ascii="Times New Roman" w:hAnsi="Times New Roman"/>
          <w:sz w:val="28"/>
          <w:szCs w:val="28"/>
          <w:lang w:eastAsia="ru-RU"/>
        </w:rPr>
        <w:t xml:space="preserve"> начальни</w:t>
      </w:r>
      <w:r>
        <w:rPr>
          <w:rFonts w:ascii="Times New Roman" w:hAnsi="Times New Roman"/>
          <w:sz w:val="28"/>
          <w:szCs w:val="28"/>
          <w:lang w:eastAsia="ru-RU"/>
        </w:rPr>
        <w:t xml:space="preserve">ку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освіти,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культури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CA410E" w:rsidRPr="00362CF8">
        <w:rPr>
          <w:rFonts w:ascii="Times New Roman" w:hAnsi="Times New Roman"/>
          <w:sz w:val="28"/>
          <w:szCs w:val="28"/>
          <w:lang w:eastAsia="ru-RU"/>
        </w:rPr>
        <w:t xml:space="preserve">молоді та спорту Монастириської </w:t>
      </w:r>
      <w:proofErr w:type="spellStart"/>
      <w:r w:rsidR="00CA410E" w:rsidRPr="00362CF8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="00CA410E" w:rsidRPr="00362C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ради </w:t>
      </w:r>
      <w:proofErr w:type="spellStart"/>
      <w:r w:rsidR="00CA410E" w:rsidRPr="00362CF8">
        <w:rPr>
          <w:rFonts w:ascii="Times New Roman" w:hAnsi="Times New Roman"/>
          <w:bCs/>
          <w:sz w:val="28"/>
          <w:szCs w:val="28"/>
          <w:lang w:eastAsia="ru-RU"/>
        </w:rPr>
        <w:t>призначити</w:t>
      </w:r>
      <w:proofErr w:type="spellEnd"/>
      <w:r w:rsidR="00CA410E" w:rsidRPr="00362C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62CF8">
        <w:rPr>
          <w:rFonts w:ascii="Times New Roman" w:hAnsi="Times New Roman"/>
          <w:bCs/>
          <w:sz w:val="28"/>
          <w:szCs w:val="28"/>
          <w:lang w:eastAsia="ru-RU"/>
        </w:rPr>
        <w:t xml:space="preserve">ФЕДЯК </w:t>
      </w:r>
      <w:proofErr w:type="spellStart"/>
      <w:r w:rsidRPr="00362CF8">
        <w:rPr>
          <w:rFonts w:ascii="Times New Roman" w:hAnsi="Times New Roman"/>
          <w:bCs/>
          <w:sz w:val="28"/>
          <w:szCs w:val="28"/>
          <w:lang w:eastAsia="ru-RU"/>
        </w:rPr>
        <w:t>Тетяну</w:t>
      </w:r>
      <w:proofErr w:type="spellEnd"/>
      <w:r w:rsidRPr="00362C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362CF8">
        <w:rPr>
          <w:rFonts w:ascii="Times New Roman" w:hAnsi="Times New Roman"/>
          <w:bCs/>
          <w:sz w:val="28"/>
          <w:szCs w:val="28"/>
          <w:lang w:eastAsia="ru-RU"/>
        </w:rPr>
        <w:t>Ярославівну</w:t>
      </w:r>
      <w:proofErr w:type="spellEnd"/>
      <w:r w:rsidRPr="00362C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A410E" w:rsidRPr="00362CF8">
        <w:rPr>
          <w:rFonts w:ascii="Times New Roman" w:hAnsi="Times New Roman"/>
          <w:bCs/>
          <w:sz w:val="28"/>
          <w:szCs w:val="28"/>
          <w:lang w:eastAsia="ru-RU"/>
        </w:rPr>
        <w:t>на п</w:t>
      </w:r>
      <w:r w:rsidR="00CA410E" w:rsidRPr="00362CF8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CA410E" w:rsidRPr="00362CF8">
        <w:rPr>
          <w:rFonts w:ascii="Times New Roman" w:hAnsi="Times New Roman"/>
          <w:bCs/>
          <w:sz w:val="28"/>
          <w:szCs w:val="28"/>
          <w:lang w:eastAsia="ru-RU"/>
        </w:rPr>
        <w:t xml:space="preserve">саду директора </w:t>
      </w:r>
      <w:r w:rsidRPr="00362CF8">
        <w:rPr>
          <w:rFonts w:ascii="Times New Roman" w:hAnsi="Times New Roman"/>
          <w:sz w:val="28"/>
          <w:szCs w:val="28"/>
          <w:lang w:val="uk-UA" w:eastAsia="ru-RU"/>
        </w:rPr>
        <w:t xml:space="preserve">Доброводівської загальноосвітньої школи І-ІІ ступенів </w:t>
      </w:r>
      <w:r w:rsidR="00CA410E" w:rsidRPr="00362CF8">
        <w:rPr>
          <w:rFonts w:ascii="Times New Roman" w:hAnsi="Times New Roman"/>
          <w:sz w:val="28"/>
          <w:szCs w:val="28"/>
          <w:lang w:eastAsia="ru-RU"/>
        </w:rPr>
        <w:t xml:space="preserve">та </w:t>
      </w:r>
      <w:proofErr w:type="spellStart"/>
      <w:r w:rsidR="00CA410E" w:rsidRPr="00362CF8">
        <w:rPr>
          <w:rFonts w:ascii="Times New Roman" w:hAnsi="Times New Roman"/>
          <w:sz w:val="28"/>
          <w:szCs w:val="28"/>
          <w:lang w:eastAsia="ru-RU"/>
        </w:rPr>
        <w:t>у</w:t>
      </w:r>
      <w:r w:rsidR="00CA410E" w:rsidRPr="00362CF8">
        <w:rPr>
          <w:rFonts w:ascii="Times New Roman" w:hAnsi="Times New Roman"/>
          <w:sz w:val="28"/>
          <w:szCs w:val="28"/>
          <w:lang w:eastAsia="ru-RU"/>
        </w:rPr>
        <w:t>к</w:t>
      </w:r>
      <w:r w:rsidR="00CA410E" w:rsidRPr="00362CF8">
        <w:rPr>
          <w:rFonts w:ascii="Times New Roman" w:hAnsi="Times New Roman"/>
          <w:sz w:val="28"/>
          <w:szCs w:val="28"/>
          <w:lang w:eastAsia="ru-RU"/>
        </w:rPr>
        <w:t>ласти</w:t>
      </w:r>
      <w:proofErr w:type="spellEnd"/>
      <w:r w:rsidR="00C3664A" w:rsidRPr="00362CF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3664A" w:rsidRPr="00362CF8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="00C3664A" w:rsidRPr="00362CF8">
        <w:rPr>
          <w:rFonts w:ascii="Times New Roman" w:hAnsi="Times New Roman"/>
          <w:sz w:val="28"/>
          <w:szCs w:val="28"/>
          <w:lang w:eastAsia="ru-RU"/>
        </w:rPr>
        <w:t xml:space="preserve"> нею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контракт терміном на 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ru-RU"/>
        </w:rPr>
        <w:t>два</w:t>
      </w:r>
      <w:r w:rsidR="00CA410E" w:rsidRPr="00362CF8">
        <w:rPr>
          <w:rFonts w:ascii="Times New Roman" w:hAnsi="Times New Roman"/>
          <w:sz w:val="28"/>
          <w:szCs w:val="28"/>
          <w:lang w:eastAsia="ru-RU"/>
        </w:rPr>
        <w:t>) ро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="00CA410E" w:rsidRPr="00362C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664A" w:rsidRPr="00362CF8">
        <w:rPr>
          <w:rFonts w:ascii="Times New Roman" w:hAnsi="Times New Roman"/>
          <w:sz w:val="28"/>
          <w:szCs w:val="28"/>
          <w:lang w:eastAsia="ru-RU"/>
        </w:rPr>
        <w:t xml:space="preserve">, як </w:t>
      </w:r>
      <w:proofErr w:type="spellStart"/>
      <w:r w:rsidR="00C3664A" w:rsidRPr="00362CF8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="00C3664A" w:rsidRPr="00362CF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3664A" w:rsidRPr="00362CF8">
        <w:rPr>
          <w:rFonts w:ascii="Times New Roman" w:hAnsi="Times New Roman"/>
          <w:sz w:val="28"/>
          <w:szCs w:val="28"/>
          <w:lang w:eastAsia="ru-RU"/>
        </w:rPr>
        <w:t>переможцем</w:t>
      </w:r>
      <w:proofErr w:type="spellEnd"/>
      <w:r w:rsidR="00C3664A" w:rsidRPr="00362CF8">
        <w:rPr>
          <w:rFonts w:ascii="Times New Roman" w:hAnsi="Times New Roman"/>
          <w:sz w:val="28"/>
          <w:szCs w:val="28"/>
          <w:lang w:eastAsia="ru-RU"/>
        </w:rPr>
        <w:t xml:space="preserve"> конкурсу.</w:t>
      </w:r>
    </w:p>
    <w:p w:rsidR="001507EB" w:rsidRDefault="001507EB" w:rsidP="00C3664A">
      <w:pPr>
        <w:tabs>
          <w:tab w:val="left" w:pos="2220"/>
        </w:tabs>
        <w:spacing w:after="0" w:line="312" w:lineRule="atLeast"/>
        <w:ind w:right="-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3664A" w:rsidRPr="00050697" w:rsidRDefault="00C3664A" w:rsidP="00C3664A">
      <w:pPr>
        <w:tabs>
          <w:tab w:val="left" w:pos="2220"/>
        </w:tabs>
        <w:spacing w:after="0" w:line="312" w:lineRule="atLeast"/>
        <w:ind w:right="-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3ECF">
        <w:rPr>
          <w:rFonts w:ascii="Times New Roman" w:hAnsi="Times New Roman"/>
          <w:b/>
          <w:sz w:val="28"/>
          <w:szCs w:val="28"/>
          <w:lang w:val="uk-UA" w:eastAsia="ru-RU"/>
        </w:rPr>
        <w:t>Ре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зультати  г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олосува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ння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ab/>
      </w:r>
    </w:p>
    <w:p w:rsidR="00C3664A" w:rsidRPr="00050697" w:rsidRDefault="00C3664A" w:rsidP="00C3664A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«за» - </w:t>
      </w:r>
      <w:r w:rsidRPr="0005069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62CF8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6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осіб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;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C3664A" w:rsidRPr="00BA2AAB" w:rsidRDefault="00C3664A" w:rsidP="00C3664A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«проти» -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0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осіб;</w:t>
      </w:r>
    </w:p>
    <w:p w:rsidR="00C3664A" w:rsidRDefault="00C3664A" w:rsidP="00C3664A">
      <w:pPr>
        <w:shd w:val="clear" w:color="auto" w:fill="FFFFFF"/>
        <w:spacing w:after="0" w:line="306" w:lineRule="atLeast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«утримались» -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0 осі</w:t>
      </w:r>
      <w:r w:rsidRPr="00BA2AAB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б.</w:t>
      </w:r>
    </w:p>
    <w:p w:rsidR="00CA410E" w:rsidRPr="008B4995" w:rsidRDefault="00CA410E" w:rsidP="008B4995">
      <w:pPr>
        <w:shd w:val="clear" w:color="auto" w:fill="FDFDFB"/>
        <w:spacing w:after="0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center" w:tblpY="41"/>
        <w:tblW w:w="9322" w:type="dxa"/>
        <w:tblCellMar>
          <w:left w:w="0" w:type="dxa"/>
          <w:right w:w="0" w:type="dxa"/>
        </w:tblCellMar>
        <w:tblLook w:val="00A0"/>
      </w:tblPr>
      <w:tblGrid>
        <w:gridCol w:w="3808"/>
        <w:gridCol w:w="5514"/>
      </w:tblGrid>
      <w:tr w:rsidR="00CA410E" w:rsidRPr="008609F6" w:rsidTr="00CD07DC">
        <w:tc>
          <w:tcPr>
            <w:tcW w:w="3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10E" w:rsidRPr="00470F03" w:rsidRDefault="00CA410E" w:rsidP="00470F0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70F03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Голова комісії:</w:t>
            </w:r>
          </w:p>
        </w:tc>
        <w:tc>
          <w:tcPr>
            <w:tcW w:w="55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10E" w:rsidRPr="00470F03" w:rsidRDefault="00CA410E" w:rsidP="00470F0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70F0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Pr="00470F0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Андрій ГЛАДИШ</w:t>
            </w:r>
          </w:p>
        </w:tc>
      </w:tr>
      <w:tr w:rsidR="00CA410E" w:rsidRPr="008609F6" w:rsidTr="00CD07DC">
        <w:tc>
          <w:tcPr>
            <w:tcW w:w="3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10E" w:rsidRPr="00470F03" w:rsidRDefault="00CA410E" w:rsidP="008B4995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:rsidR="00CA410E" w:rsidRPr="00470F03" w:rsidRDefault="00CA410E" w:rsidP="00470F0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70F03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Секретар комісії</w:t>
            </w:r>
            <w:r w:rsidR="00362CF8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:</w:t>
            </w:r>
          </w:p>
        </w:tc>
        <w:tc>
          <w:tcPr>
            <w:tcW w:w="55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10E" w:rsidRPr="00470F03" w:rsidRDefault="00CA410E" w:rsidP="008B4995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CA410E" w:rsidRPr="00470F03" w:rsidRDefault="00C3664A" w:rsidP="00362CF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     </w:t>
            </w:r>
            <w:r w:rsidR="00CA410E" w:rsidRPr="00470F03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  </w:t>
            </w:r>
            <w:r w:rsidR="00CA410E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</w:t>
            </w:r>
            <w:bookmarkStart w:id="0" w:name="_GoBack"/>
            <w:bookmarkEnd w:id="0"/>
            <w:r w:rsidR="00362CF8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Ольга КВАРЦЕНЮК</w:t>
            </w:r>
          </w:p>
        </w:tc>
      </w:tr>
    </w:tbl>
    <w:p w:rsidR="00CA410E" w:rsidRPr="00240421" w:rsidRDefault="00CA410E" w:rsidP="008B4995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sectPr w:rsidR="00CA410E" w:rsidRPr="00240421" w:rsidSect="00274E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157"/>
    <w:multiLevelType w:val="hybridMultilevel"/>
    <w:tmpl w:val="2ACE71BC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1A4800C2"/>
    <w:multiLevelType w:val="hybridMultilevel"/>
    <w:tmpl w:val="9AB49602"/>
    <w:lvl w:ilvl="0" w:tplc="353800A6">
      <w:numFmt w:val="bullet"/>
      <w:lvlText w:val="-"/>
      <w:lvlJc w:val="left"/>
      <w:pPr>
        <w:ind w:left="758" w:hanging="164"/>
      </w:pPr>
      <w:rPr>
        <w:rFonts w:ascii="Times New Roman" w:eastAsia="Times New Roman" w:hAnsi="Times New Roman" w:hint="default"/>
        <w:w w:val="100"/>
        <w:sz w:val="28"/>
      </w:rPr>
    </w:lvl>
    <w:lvl w:ilvl="1" w:tplc="29B0AA2A">
      <w:numFmt w:val="bullet"/>
      <w:lvlText w:val="•"/>
      <w:lvlJc w:val="left"/>
      <w:pPr>
        <w:ind w:left="1653" w:hanging="164"/>
      </w:pPr>
      <w:rPr>
        <w:rFonts w:hint="default"/>
      </w:rPr>
    </w:lvl>
    <w:lvl w:ilvl="2" w:tplc="B9FA3BD2">
      <w:numFmt w:val="bullet"/>
      <w:lvlText w:val="•"/>
      <w:lvlJc w:val="left"/>
      <w:pPr>
        <w:ind w:left="2547" w:hanging="164"/>
      </w:pPr>
      <w:rPr>
        <w:rFonts w:hint="default"/>
      </w:rPr>
    </w:lvl>
    <w:lvl w:ilvl="3" w:tplc="4A4474EE">
      <w:numFmt w:val="bullet"/>
      <w:lvlText w:val="•"/>
      <w:lvlJc w:val="left"/>
      <w:pPr>
        <w:ind w:left="3440" w:hanging="164"/>
      </w:pPr>
      <w:rPr>
        <w:rFonts w:hint="default"/>
      </w:rPr>
    </w:lvl>
    <w:lvl w:ilvl="4" w:tplc="5B1A76D6">
      <w:numFmt w:val="bullet"/>
      <w:lvlText w:val="•"/>
      <w:lvlJc w:val="left"/>
      <w:pPr>
        <w:ind w:left="4334" w:hanging="164"/>
      </w:pPr>
      <w:rPr>
        <w:rFonts w:hint="default"/>
      </w:rPr>
    </w:lvl>
    <w:lvl w:ilvl="5" w:tplc="92E4CFD8">
      <w:numFmt w:val="bullet"/>
      <w:lvlText w:val="•"/>
      <w:lvlJc w:val="left"/>
      <w:pPr>
        <w:ind w:left="5227" w:hanging="164"/>
      </w:pPr>
      <w:rPr>
        <w:rFonts w:hint="default"/>
      </w:rPr>
    </w:lvl>
    <w:lvl w:ilvl="6" w:tplc="16366B58">
      <w:numFmt w:val="bullet"/>
      <w:lvlText w:val="•"/>
      <w:lvlJc w:val="left"/>
      <w:pPr>
        <w:ind w:left="6121" w:hanging="164"/>
      </w:pPr>
      <w:rPr>
        <w:rFonts w:hint="default"/>
      </w:rPr>
    </w:lvl>
    <w:lvl w:ilvl="7" w:tplc="8AB01574">
      <w:numFmt w:val="bullet"/>
      <w:lvlText w:val="•"/>
      <w:lvlJc w:val="left"/>
      <w:pPr>
        <w:ind w:left="7014" w:hanging="164"/>
      </w:pPr>
      <w:rPr>
        <w:rFonts w:hint="default"/>
      </w:rPr>
    </w:lvl>
    <w:lvl w:ilvl="8" w:tplc="7602C23E">
      <w:numFmt w:val="bullet"/>
      <w:lvlText w:val="•"/>
      <w:lvlJc w:val="left"/>
      <w:pPr>
        <w:ind w:left="7908" w:hanging="164"/>
      </w:pPr>
      <w:rPr>
        <w:rFonts w:hint="default"/>
      </w:rPr>
    </w:lvl>
  </w:abstractNum>
  <w:abstractNum w:abstractNumId="2">
    <w:nsid w:val="232509C2"/>
    <w:multiLevelType w:val="hybridMultilevel"/>
    <w:tmpl w:val="86865FE4"/>
    <w:lvl w:ilvl="0" w:tplc="7584C6D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>
    <w:nsid w:val="23DB47C9"/>
    <w:multiLevelType w:val="hybridMultilevel"/>
    <w:tmpl w:val="F5BCBA60"/>
    <w:lvl w:ilvl="0" w:tplc="786C52E0">
      <w:start w:val="31"/>
      <w:numFmt w:val="decimal"/>
      <w:lvlText w:val="%1."/>
      <w:lvlJc w:val="left"/>
      <w:pPr>
        <w:ind w:left="28" w:hanging="5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9760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389DFC">
      <w:numFmt w:val="bullet"/>
      <w:lvlText w:val="•"/>
      <w:lvlJc w:val="left"/>
      <w:pPr>
        <w:ind w:left="2108" w:hanging="563"/>
      </w:pPr>
      <w:rPr>
        <w:rFonts w:hint="default"/>
      </w:rPr>
    </w:lvl>
    <w:lvl w:ilvl="3" w:tplc="71B0D606">
      <w:numFmt w:val="bullet"/>
      <w:lvlText w:val="•"/>
      <w:lvlJc w:val="left"/>
      <w:pPr>
        <w:ind w:left="3056" w:hanging="563"/>
      </w:pPr>
      <w:rPr>
        <w:rFonts w:hint="default"/>
      </w:rPr>
    </w:lvl>
    <w:lvl w:ilvl="4" w:tplc="6206ED08">
      <w:numFmt w:val="bullet"/>
      <w:lvlText w:val="•"/>
      <w:lvlJc w:val="left"/>
      <w:pPr>
        <w:ind w:left="4005" w:hanging="563"/>
      </w:pPr>
      <w:rPr>
        <w:rFonts w:hint="default"/>
      </w:rPr>
    </w:lvl>
    <w:lvl w:ilvl="5" w:tplc="0F069BF8">
      <w:numFmt w:val="bullet"/>
      <w:lvlText w:val="•"/>
      <w:lvlJc w:val="left"/>
      <w:pPr>
        <w:ind w:left="4953" w:hanging="563"/>
      </w:pPr>
      <w:rPr>
        <w:rFonts w:hint="default"/>
      </w:rPr>
    </w:lvl>
    <w:lvl w:ilvl="6" w:tplc="0E2287CC">
      <w:numFmt w:val="bullet"/>
      <w:lvlText w:val="•"/>
      <w:lvlJc w:val="left"/>
      <w:pPr>
        <w:ind w:left="5902" w:hanging="563"/>
      </w:pPr>
      <w:rPr>
        <w:rFonts w:hint="default"/>
      </w:rPr>
    </w:lvl>
    <w:lvl w:ilvl="7" w:tplc="2B40B77E">
      <w:numFmt w:val="bullet"/>
      <w:lvlText w:val="•"/>
      <w:lvlJc w:val="left"/>
      <w:pPr>
        <w:ind w:left="6850" w:hanging="563"/>
      </w:pPr>
      <w:rPr>
        <w:rFonts w:hint="default"/>
      </w:rPr>
    </w:lvl>
    <w:lvl w:ilvl="8" w:tplc="E3E6A48C">
      <w:numFmt w:val="bullet"/>
      <w:lvlText w:val="•"/>
      <w:lvlJc w:val="left"/>
      <w:pPr>
        <w:ind w:left="7798" w:hanging="563"/>
      </w:pPr>
      <w:rPr>
        <w:rFonts w:hint="default"/>
      </w:rPr>
    </w:lvl>
  </w:abstractNum>
  <w:abstractNum w:abstractNumId="4">
    <w:nsid w:val="26E260F8"/>
    <w:multiLevelType w:val="hybridMultilevel"/>
    <w:tmpl w:val="73168954"/>
    <w:lvl w:ilvl="0" w:tplc="2BB06936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2D5D47"/>
    <w:multiLevelType w:val="multilevel"/>
    <w:tmpl w:val="50FC4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0A2B6F"/>
    <w:multiLevelType w:val="hybridMultilevel"/>
    <w:tmpl w:val="59FEDCB0"/>
    <w:lvl w:ilvl="0" w:tplc="D7823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2D3E4D4A"/>
    <w:multiLevelType w:val="multilevel"/>
    <w:tmpl w:val="B418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C64AE0"/>
    <w:multiLevelType w:val="hybridMultilevel"/>
    <w:tmpl w:val="29586B70"/>
    <w:lvl w:ilvl="0" w:tplc="4CC8148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FFF2BA3"/>
    <w:multiLevelType w:val="multilevel"/>
    <w:tmpl w:val="8DD813B6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E13C71"/>
    <w:multiLevelType w:val="multilevel"/>
    <w:tmpl w:val="E44E3F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BE6A20"/>
    <w:multiLevelType w:val="hybridMultilevel"/>
    <w:tmpl w:val="ACC6BCF8"/>
    <w:lvl w:ilvl="0" w:tplc="A0DE0CB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78AA55BF"/>
    <w:multiLevelType w:val="hybridMultilevel"/>
    <w:tmpl w:val="1B480E18"/>
    <w:lvl w:ilvl="0" w:tplc="F072D5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B11211F"/>
    <w:multiLevelType w:val="hybridMultilevel"/>
    <w:tmpl w:val="211EFCF2"/>
    <w:lvl w:ilvl="0" w:tplc="5B3ED5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DD11F6F"/>
    <w:multiLevelType w:val="hybridMultilevel"/>
    <w:tmpl w:val="28082130"/>
    <w:lvl w:ilvl="0" w:tplc="31702126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F60"/>
    <w:rsid w:val="00010B6C"/>
    <w:rsid w:val="00017B0E"/>
    <w:rsid w:val="00034589"/>
    <w:rsid w:val="00036F24"/>
    <w:rsid w:val="00041738"/>
    <w:rsid w:val="00050697"/>
    <w:rsid w:val="00075A31"/>
    <w:rsid w:val="00092B45"/>
    <w:rsid w:val="000A0C22"/>
    <w:rsid w:val="000D5AC7"/>
    <w:rsid w:val="00114064"/>
    <w:rsid w:val="001173B7"/>
    <w:rsid w:val="001323C9"/>
    <w:rsid w:val="001477EC"/>
    <w:rsid w:val="001507EB"/>
    <w:rsid w:val="001545B0"/>
    <w:rsid w:val="00165792"/>
    <w:rsid w:val="00172496"/>
    <w:rsid w:val="00186999"/>
    <w:rsid w:val="001E07C2"/>
    <w:rsid w:val="001F3BD8"/>
    <w:rsid w:val="00211773"/>
    <w:rsid w:val="002117DD"/>
    <w:rsid w:val="00240421"/>
    <w:rsid w:val="0025345E"/>
    <w:rsid w:val="00255A5D"/>
    <w:rsid w:val="00256038"/>
    <w:rsid w:val="002606FA"/>
    <w:rsid w:val="00263D4E"/>
    <w:rsid w:val="0027315A"/>
    <w:rsid w:val="00274E55"/>
    <w:rsid w:val="00280C79"/>
    <w:rsid w:val="002A3031"/>
    <w:rsid w:val="002A5778"/>
    <w:rsid w:val="002C2833"/>
    <w:rsid w:val="002D4287"/>
    <w:rsid w:val="002D5955"/>
    <w:rsid w:val="002E06A1"/>
    <w:rsid w:val="002E3505"/>
    <w:rsid w:val="003258DF"/>
    <w:rsid w:val="00336D8A"/>
    <w:rsid w:val="00343F52"/>
    <w:rsid w:val="00347B97"/>
    <w:rsid w:val="003523EA"/>
    <w:rsid w:val="00360613"/>
    <w:rsid w:val="00362CF8"/>
    <w:rsid w:val="00363C63"/>
    <w:rsid w:val="00364337"/>
    <w:rsid w:val="00367D09"/>
    <w:rsid w:val="003941B7"/>
    <w:rsid w:val="003A4D1A"/>
    <w:rsid w:val="003A6E68"/>
    <w:rsid w:val="003C10E2"/>
    <w:rsid w:val="003F4182"/>
    <w:rsid w:val="00405EDA"/>
    <w:rsid w:val="0045488C"/>
    <w:rsid w:val="004554CC"/>
    <w:rsid w:val="00455EF0"/>
    <w:rsid w:val="00461439"/>
    <w:rsid w:val="00470F03"/>
    <w:rsid w:val="00473877"/>
    <w:rsid w:val="00476262"/>
    <w:rsid w:val="00484FEC"/>
    <w:rsid w:val="00486B0C"/>
    <w:rsid w:val="004929EB"/>
    <w:rsid w:val="004D2173"/>
    <w:rsid w:val="004F5EDD"/>
    <w:rsid w:val="004F6202"/>
    <w:rsid w:val="004F6EF7"/>
    <w:rsid w:val="0052748F"/>
    <w:rsid w:val="00535E42"/>
    <w:rsid w:val="0054348C"/>
    <w:rsid w:val="00554A99"/>
    <w:rsid w:val="00564874"/>
    <w:rsid w:val="00573AF0"/>
    <w:rsid w:val="00586046"/>
    <w:rsid w:val="005A2F82"/>
    <w:rsid w:val="005A3362"/>
    <w:rsid w:val="005A790F"/>
    <w:rsid w:val="005D7635"/>
    <w:rsid w:val="005D7AE0"/>
    <w:rsid w:val="005E1C5D"/>
    <w:rsid w:val="00637CB6"/>
    <w:rsid w:val="00637DF9"/>
    <w:rsid w:val="00657DA4"/>
    <w:rsid w:val="006674B9"/>
    <w:rsid w:val="006A1990"/>
    <w:rsid w:val="006B325A"/>
    <w:rsid w:val="006B41EC"/>
    <w:rsid w:val="006C6E81"/>
    <w:rsid w:val="006F453F"/>
    <w:rsid w:val="00721DF4"/>
    <w:rsid w:val="007272E7"/>
    <w:rsid w:val="00727456"/>
    <w:rsid w:val="00734BE3"/>
    <w:rsid w:val="007356B9"/>
    <w:rsid w:val="00755F60"/>
    <w:rsid w:val="00756ED3"/>
    <w:rsid w:val="00760AE2"/>
    <w:rsid w:val="00762746"/>
    <w:rsid w:val="0076769D"/>
    <w:rsid w:val="00786C1E"/>
    <w:rsid w:val="00792A70"/>
    <w:rsid w:val="0079432F"/>
    <w:rsid w:val="007A1D0D"/>
    <w:rsid w:val="007A2734"/>
    <w:rsid w:val="007A477D"/>
    <w:rsid w:val="007C608D"/>
    <w:rsid w:val="007D7BEF"/>
    <w:rsid w:val="007E7A7F"/>
    <w:rsid w:val="007F5068"/>
    <w:rsid w:val="007F7572"/>
    <w:rsid w:val="00807F0F"/>
    <w:rsid w:val="00837CC1"/>
    <w:rsid w:val="00843064"/>
    <w:rsid w:val="0084787A"/>
    <w:rsid w:val="008609F6"/>
    <w:rsid w:val="00866724"/>
    <w:rsid w:val="00872111"/>
    <w:rsid w:val="0088268E"/>
    <w:rsid w:val="008A2A75"/>
    <w:rsid w:val="008A745C"/>
    <w:rsid w:val="008B4995"/>
    <w:rsid w:val="008B4BA7"/>
    <w:rsid w:val="008C0348"/>
    <w:rsid w:val="008C113D"/>
    <w:rsid w:val="008E141D"/>
    <w:rsid w:val="008F492C"/>
    <w:rsid w:val="00963BEB"/>
    <w:rsid w:val="009673F9"/>
    <w:rsid w:val="0098048D"/>
    <w:rsid w:val="009C0419"/>
    <w:rsid w:val="009C240F"/>
    <w:rsid w:val="009C4B21"/>
    <w:rsid w:val="009D0D97"/>
    <w:rsid w:val="009E07FC"/>
    <w:rsid w:val="009E1EBF"/>
    <w:rsid w:val="009E7A76"/>
    <w:rsid w:val="009F25B2"/>
    <w:rsid w:val="00A046DD"/>
    <w:rsid w:val="00A149F6"/>
    <w:rsid w:val="00A61A7A"/>
    <w:rsid w:val="00A73ECF"/>
    <w:rsid w:val="00A8459C"/>
    <w:rsid w:val="00AB2989"/>
    <w:rsid w:val="00AB43AD"/>
    <w:rsid w:val="00AC6446"/>
    <w:rsid w:val="00AD0030"/>
    <w:rsid w:val="00AE61F4"/>
    <w:rsid w:val="00B10444"/>
    <w:rsid w:val="00B336AD"/>
    <w:rsid w:val="00B66CE2"/>
    <w:rsid w:val="00B743E8"/>
    <w:rsid w:val="00B76EED"/>
    <w:rsid w:val="00B80F67"/>
    <w:rsid w:val="00B81F75"/>
    <w:rsid w:val="00B82657"/>
    <w:rsid w:val="00B934C1"/>
    <w:rsid w:val="00BA22A7"/>
    <w:rsid w:val="00BA2AAB"/>
    <w:rsid w:val="00BA5DB7"/>
    <w:rsid w:val="00BA6D3B"/>
    <w:rsid w:val="00BB1244"/>
    <w:rsid w:val="00BB35EC"/>
    <w:rsid w:val="00BC6016"/>
    <w:rsid w:val="00BC73A6"/>
    <w:rsid w:val="00BE1302"/>
    <w:rsid w:val="00BF040D"/>
    <w:rsid w:val="00C10A7F"/>
    <w:rsid w:val="00C11284"/>
    <w:rsid w:val="00C173D4"/>
    <w:rsid w:val="00C3593A"/>
    <w:rsid w:val="00C3664A"/>
    <w:rsid w:val="00C5139F"/>
    <w:rsid w:val="00C61CB9"/>
    <w:rsid w:val="00CA410E"/>
    <w:rsid w:val="00CB0260"/>
    <w:rsid w:val="00CB0A28"/>
    <w:rsid w:val="00CB7082"/>
    <w:rsid w:val="00CB7664"/>
    <w:rsid w:val="00CC3FC4"/>
    <w:rsid w:val="00CD07DC"/>
    <w:rsid w:val="00CD1652"/>
    <w:rsid w:val="00CD4252"/>
    <w:rsid w:val="00CF4187"/>
    <w:rsid w:val="00D227F1"/>
    <w:rsid w:val="00D3382D"/>
    <w:rsid w:val="00D424CF"/>
    <w:rsid w:val="00D5031B"/>
    <w:rsid w:val="00D55C77"/>
    <w:rsid w:val="00D55F04"/>
    <w:rsid w:val="00D70D0E"/>
    <w:rsid w:val="00D771E3"/>
    <w:rsid w:val="00D81295"/>
    <w:rsid w:val="00D83A45"/>
    <w:rsid w:val="00D87F08"/>
    <w:rsid w:val="00DB0B4D"/>
    <w:rsid w:val="00DB454B"/>
    <w:rsid w:val="00DC7EF1"/>
    <w:rsid w:val="00DE5DFF"/>
    <w:rsid w:val="00DF0C5F"/>
    <w:rsid w:val="00DF3C39"/>
    <w:rsid w:val="00DF6D61"/>
    <w:rsid w:val="00DF74C3"/>
    <w:rsid w:val="00E000BA"/>
    <w:rsid w:val="00E050F4"/>
    <w:rsid w:val="00E11A4F"/>
    <w:rsid w:val="00E35C73"/>
    <w:rsid w:val="00E3600C"/>
    <w:rsid w:val="00E4191D"/>
    <w:rsid w:val="00E44845"/>
    <w:rsid w:val="00E518A5"/>
    <w:rsid w:val="00E90098"/>
    <w:rsid w:val="00E90C17"/>
    <w:rsid w:val="00E9212B"/>
    <w:rsid w:val="00EA093B"/>
    <w:rsid w:val="00EC63C4"/>
    <w:rsid w:val="00EC6929"/>
    <w:rsid w:val="00ED66A5"/>
    <w:rsid w:val="00EE5298"/>
    <w:rsid w:val="00EE53DA"/>
    <w:rsid w:val="00EE6E1D"/>
    <w:rsid w:val="00EE7D01"/>
    <w:rsid w:val="00F13E8E"/>
    <w:rsid w:val="00F34B55"/>
    <w:rsid w:val="00F35574"/>
    <w:rsid w:val="00F47A62"/>
    <w:rsid w:val="00F558FA"/>
    <w:rsid w:val="00F972FA"/>
    <w:rsid w:val="00FB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5F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55F6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55F60"/>
    <w:rPr>
      <w:rFonts w:cs="Times New Roman"/>
    </w:rPr>
  </w:style>
  <w:style w:type="paragraph" w:styleId="a5">
    <w:name w:val="List Paragraph"/>
    <w:basedOn w:val="a"/>
    <w:uiPriority w:val="99"/>
    <w:qFormat/>
    <w:rsid w:val="00E90C17"/>
    <w:pPr>
      <w:ind w:left="720"/>
      <w:contextualSpacing/>
    </w:pPr>
  </w:style>
  <w:style w:type="table" w:styleId="a6">
    <w:name w:val="Table Grid"/>
    <w:basedOn w:val="a1"/>
    <w:uiPriority w:val="99"/>
    <w:rsid w:val="00F47A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3A4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A4D1A"/>
    <w:rPr>
      <w:rFonts w:ascii="Segoe UI" w:hAnsi="Segoe UI" w:cs="Segoe UI"/>
      <w:sz w:val="18"/>
      <w:szCs w:val="18"/>
    </w:rPr>
  </w:style>
  <w:style w:type="paragraph" w:customStyle="1" w:styleId="a9">
    <w:name w:val="Назва документа"/>
    <w:basedOn w:val="a"/>
    <w:next w:val="a"/>
    <w:uiPriority w:val="99"/>
    <w:rsid w:val="00017B0E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a">
    <w:name w:val="Body Text"/>
    <w:basedOn w:val="a"/>
    <w:link w:val="ab"/>
    <w:uiPriority w:val="99"/>
    <w:rsid w:val="00D87F08"/>
    <w:pPr>
      <w:widowControl w:val="0"/>
      <w:autoSpaceDE w:val="0"/>
      <w:autoSpaceDN w:val="0"/>
      <w:spacing w:after="0" w:line="240" w:lineRule="auto"/>
      <w:ind w:left="258" w:firstLine="566"/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b">
    <w:name w:val="Основной текст Знак"/>
    <w:basedOn w:val="a0"/>
    <w:link w:val="aa"/>
    <w:uiPriority w:val="99"/>
    <w:locked/>
    <w:rsid w:val="00D87F08"/>
    <w:rPr>
      <w:rFonts w:ascii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uiPriority w:val="99"/>
    <w:rsid w:val="00186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18699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7A1D0D"/>
    <w:pPr>
      <w:ind w:left="720"/>
      <w:contextualSpacing/>
    </w:pPr>
    <w:rPr>
      <w:rFonts w:eastAsia="Times New Roman"/>
    </w:rPr>
  </w:style>
  <w:style w:type="paragraph" w:styleId="ad">
    <w:name w:val="No Spacing"/>
    <w:uiPriority w:val="1"/>
    <w:qFormat/>
    <w:rsid w:val="003941B7"/>
    <w:rPr>
      <w:lang w:eastAsia="en-US"/>
    </w:rPr>
  </w:style>
  <w:style w:type="character" w:styleId="ae">
    <w:name w:val="Emphasis"/>
    <w:basedOn w:val="a0"/>
    <w:qFormat/>
    <w:locked/>
    <w:rsid w:val="003941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5</Pages>
  <Words>830</Words>
  <Characters>6147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67</cp:revision>
  <cp:lastPrinted>2021-08-26T07:54:00Z</cp:lastPrinted>
  <dcterms:created xsi:type="dcterms:W3CDTF">2019-02-26T14:36:00Z</dcterms:created>
  <dcterms:modified xsi:type="dcterms:W3CDTF">2021-08-27T07:42:00Z</dcterms:modified>
</cp:coreProperties>
</file>